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34" w:rsidRPr="00F36A34" w:rsidRDefault="00F36A34" w:rsidP="00F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БЮДЖЕТНОЕ ОБЩЕОБРАЗОВАТЕЛЬНОЕ УЧРЕЖДЕНИЕ</w:t>
      </w:r>
    </w:p>
    <w:p w:rsidR="00F36A34" w:rsidRPr="00F36A34" w:rsidRDefault="00F36A34" w:rsidP="00F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ТРОСНЯНСКОГО РАЙОНА ОРЛОВСКОЙ ОБЛАСТИ</w:t>
      </w:r>
    </w:p>
    <w:p w:rsidR="00F36A34" w:rsidRPr="00F36A34" w:rsidRDefault="00F36A34" w:rsidP="00F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«СОМОВСКАЯ ОСНОВНАЯ ОБЩЕОБРАЗОВАТЕЛЬНАЯ ШКОЛА»</w:t>
      </w:r>
    </w:p>
    <w:p w:rsidR="00F36A34" w:rsidRPr="00F36A34" w:rsidRDefault="00F36A34" w:rsidP="00F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i/>
          <w:sz w:val="27"/>
          <w:szCs w:val="27"/>
          <w:lang w:bidi="en-US"/>
        </w:rPr>
        <w:t xml:space="preserve">БОУ </w:t>
      </w:r>
      <w:proofErr w:type="gramStart"/>
      <w:r w:rsidRPr="00F36A34">
        <w:rPr>
          <w:rFonts w:ascii="Times New Roman" w:eastAsia="Times New Roman" w:hAnsi="Times New Roman" w:cs="Times New Roman"/>
          <w:i/>
          <w:sz w:val="27"/>
          <w:szCs w:val="27"/>
          <w:lang w:bidi="en-US"/>
        </w:rPr>
        <w:t>ТР</w:t>
      </w:r>
      <w:proofErr w:type="gramEnd"/>
      <w:r w:rsidRPr="00F36A34">
        <w:rPr>
          <w:rFonts w:ascii="Times New Roman" w:eastAsia="Times New Roman" w:hAnsi="Times New Roman" w:cs="Times New Roman"/>
          <w:i/>
          <w:sz w:val="27"/>
          <w:szCs w:val="27"/>
          <w:lang w:bidi="en-US"/>
        </w:rPr>
        <w:t xml:space="preserve"> ОО «Сомовская ООШ»</w:t>
      </w:r>
    </w:p>
    <w:p w:rsidR="00F36A34" w:rsidRPr="00F36A34" w:rsidRDefault="00F36A34" w:rsidP="00F36A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bidi="en-US"/>
        </w:rPr>
      </w:pPr>
      <w:r>
        <w:rPr>
          <w:rFonts w:ascii="Times New Roman" w:eastAsia="Times New Roman" w:hAnsi="Times New Roman" w:cs="Times New Roman"/>
          <w:i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100965</wp:posOffset>
                </wp:positionV>
                <wp:extent cx="5852160" cy="0"/>
                <wp:effectExtent l="33020" t="37465" r="2984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7.95pt" to="462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F36A34" w:rsidRPr="00F36A34" w:rsidRDefault="00F36A34" w:rsidP="00F36A34">
      <w:pPr>
        <w:spacing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</w:pPr>
    </w:p>
    <w:p w:rsidR="00F36A34" w:rsidRPr="00F36A34" w:rsidRDefault="00F36A34" w:rsidP="00F36A34">
      <w:pPr>
        <w:spacing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</w:pPr>
      <w:proofErr w:type="gramStart"/>
      <w:r w:rsidRPr="00F36A34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  <w:t>П</w:t>
      </w:r>
      <w:proofErr w:type="gramEnd"/>
      <w:r w:rsidRPr="00F36A34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bidi="en-US"/>
        </w:rPr>
        <w:t xml:space="preserve"> Р И К А З</w:t>
      </w:r>
    </w:p>
    <w:p w:rsidR="00F36A34" w:rsidRPr="00F36A34" w:rsidRDefault="00F36A34" w:rsidP="00F36A3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от _01 сентября _ 2025 г.                                                  № _52-О_</w:t>
      </w:r>
    </w:p>
    <w:p w:rsidR="00F36A34" w:rsidRPr="00F36A34" w:rsidRDefault="00F36A34" w:rsidP="00F36A3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</w:p>
    <w:p w:rsidR="00F36A34" w:rsidRPr="00F36A34" w:rsidRDefault="00F36A34" w:rsidP="00F36A3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 xml:space="preserve">О передачи учебных часов из части, формируемой участниками образовательных отношений и </w:t>
      </w:r>
      <w:proofErr w:type="gramStart"/>
      <w:r w:rsidRPr="00F36A34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>утверждении</w:t>
      </w:r>
      <w:proofErr w:type="gramEnd"/>
      <w:r w:rsidRPr="00F36A34">
        <w:rPr>
          <w:rFonts w:ascii="Times New Roman" w:eastAsia="Times New Roman" w:hAnsi="Times New Roman" w:cs="Times New Roman"/>
          <w:b/>
          <w:sz w:val="27"/>
          <w:szCs w:val="27"/>
          <w:lang w:bidi="en-US"/>
        </w:rPr>
        <w:t xml:space="preserve">  учебной нагрузки педагогическим работникам в 2025  – 2026 учебном  году</w:t>
      </w:r>
    </w:p>
    <w:p w:rsidR="00F36A34" w:rsidRPr="00F36A34" w:rsidRDefault="00F36A34" w:rsidP="00F36A3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en-US"/>
        </w:rPr>
      </w:pPr>
    </w:p>
    <w:p w:rsidR="00F36A34" w:rsidRPr="00F36A34" w:rsidRDefault="00F36A34" w:rsidP="00F36A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На основании решения педагогического Совета  протокол № 1 от 28.08.2025г.</w:t>
      </w:r>
    </w:p>
    <w:p w:rsidR="00F36A34" w:rsidRPr="00F36A34" w:rsidRDefault="00F36A34" w:rsidP="00F36A3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proofErr w:type="gramStart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п</w:t>
      </w:r>
      <w:proofErr w:type="gramEnd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р и к а з ы в а ю:</w:t>
      </w:r>
    </w:p>
    <w:p w:rsidR="00F36A34" w:rsidRPr="00F36A34" w:rsidRDefault="00F36A34" w:rsidP="00F36A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Передать часы  из части,  формируемой участниками образовательных отношений  на  следующие уроки для более прочного усвоения обучающимися учебного материала и непрерывного преподавания предметных линий:</w:t>
      </w:r>
    </w:p>
    <w:p w:rsidR="00F36A34" w:rsidRPr="00F36A34" w:rsidRDefault="00F36A34" w:rsidP="00F36A34">
      <w:pPr>
        <w:spacing w:after="0" w:line="240" w:lineRule="auto"/>
        <w:ind w:left="555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5670"/>
        <w:gridCol w:w="993"/>
        <w:gridCol w:w="1984"/>
      </w:tblGrid>
      <w:tr w:rsidR="00F36A34" w:rsidRPr="00F36A34" w:rsidTr="0051252E">
        <w:trPr>
          <w:trHeight w:val="180"/>
        </w:trPr>
        <w:tc>
          <w:tcPr>
            <w:tcW w:w="1276" w:type="dxa"/>
          </w:tcPr>
          <w:p w:rsidR="00F36A34" w:rsidRPr="00F36A34" w:rsidRDefault="00F36A34" w:rsidP="00F36A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№ </w:t>
            </w:r>
            <w:proofErr w:type="gramStart"/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proofErr w:type="gramEnd"/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/п</w:t>
            </w:r>
          </w:p>
        </w:tc>
        <w:tc>
          <w:tcPr>
            <w:tcW w:w="5670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Наименование предмета</w:t>
            </w:r>
          </w:p>
        </w:tc>
        <w:tc>
          <w:tcPr>
            <w:tcW w:w="993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Класс </w:t>
            </w:r>
          </w:p>
        </w:tc>
        <w:tc>
          <w:tcPr>
            <w:tcW w:w="1984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Кол-во часов</w:t>
            </w:r>
          </w:p>
        </w:tc>
      </w:tr>
      <w:tr w:rsidR="00F36A34" w:rsidRPr="00F36A34" w:rsidTr="0051252E">
        <w:trPr>
          <w:trHeight w:val="285"/>
        </w:trPr>
        <w:tc>
          <w:tcPr>
            <w:tcW w:w="1276" w:type="dxa"/>
          </w:tcPr>
          <w:p w:rsidR="00F36A34" w:rsidRPr="00F36A34" w:rsidRDefault="00F36A34" w:rsidP="00F36A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5670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Информатика </w:t>
            </w:r>
          </w:p>
        </w:tc>
        <w:tc>
          <w:tcPr>
            <w:tcW w:w="993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984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36A34" w:rsidRPr="00F36A34" w:rsidTr="0051252E">
        <w:trPr>
          <w:trHeight w:val="243"/>
        </w:trPr>
        <w:tc>
          <w:tcPr>
            <w:tcW w:w="1276" w:type="dxa"/>
          </w:tcPr>
          <w:p w:rsidR="00F36A34" w:rsidRPr="00F36A34" w:rsidRDefault="00F36A34" w:rsidP="00F36A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5670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Информатика</w:t>
            </w:r>
          </w:p>
        </w:tc>
        <w:tc>
          <w:tcPr>
            <w:tcW w:w="993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984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36A34" w:rsidRPr="00F36A34" w:rsidTr="0051252E">
        <w:trPr>
          <w:trHeight w:val="165"/>
        </w:trPr>
        <w:tc>
          <w:tcPr>
            <w:tcW w:w="1276" w:type="dxa"/>
          </w:tcPr>
          <w:p w:rsidR="00F36A34" w:rsidRPr="00F36A34" w:rsidRDefault="00F36A34" w:rsidP="00F36A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5670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Биология </w:t>
            </w:r>
          </w:p>
        </w:tc>
        <w:tc>
          <w:tcPr>
            <w:tcW w:w="993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984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36A34" w:rsidRPr="00F36A34" w:rsidTr="0051252E">
        <w:trPr>
          <w:trHeight w:val="252"/>
        </w:trPr>
        <w:tc>
          <w:tcPr>
            <w:tcW w:w="1276" w:type="dxa"/>
          </w:tcPr>
          <w:p w:rsidR="00F36A34" w:rsidRPr="00F36A34" w:rsidRDefault="00F36A34" w:rsidP="00F36A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5670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Литература родного края</w:t>
            </w:r>
          </w:p>
        </w:tc>
        <w:tc>
          <w:tcPr>
            <w:tcW w:w="993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1984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F36A34" w:rsidRPr="00F36A34" w:rsidTr="0051252E">
        <w:trPr>
          <w:trHeight w:val="311"/>
        </w:trPr>
        <w:tc>
          <w:tcPr>
            <w:tcW w:w="1276" w:type="dxa"/>
          </w:tcPr>
          <w:p w:rsidR="00F36A34" w:rsidRPr="00F36A34" w:rsidRDefault="00F36A34" w:rsidP="00F36A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5670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История</w:t>
            </w:r>
          </w:p>
        </w:tc>
        <w:tc>
          <w:tcPr>
            <w:tcW w:w="993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1984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0,5</w:t>
            </w:r>
          </w:p>
        </w:tc>
      </w:tr>
      <w:tr w:rsidR="00F36A34" w:rsidRPr="00F36A34" w:rsidTr="0051252E">
        <w:trPr>
          <w:trHeight w:val="252"/>
        </w:trPr>
        <w:tc>
          <w:tcPr>
            <w:tcW w:w="1276" w:type="dxa"/>
          </w:tcPr>
          <w:p w:rsidR="00F36A34" w:rsidRPr="00F36A34" w:rsidRDefault="00F36A34" w:rsidP="00F36A3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5670" w:type="dxa"/>
          </w:tcPr>
          <w:p w:rsidR="00F36A34" w:rsidRPr="00F36A34" w:rsidRDefault="00F36A34" w:rsidP="00F3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Практикум по биологии</w:t>
            </w:r>
          </w:p>
        </w:tc>
        <w:tc>
          <w:tcPr>
            <w:tcW w:w="993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1984" w:type="dxa"/>
          </w:tcPr>
          <w:p w:rsidR="00F36A34" w:rsidRPr="00F36A34" w:rsidRDefault="00F36A34" w:rsidP="00F3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36A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0,5</w:t>
            </w:r>
          </w:p>
        </w:tc>
      </w:tr>
    </w:tbl>
    <w:p w:rsidR="00F36A34" w:rsidRPr="00F36A34" w:rsidRDefault="00F36A34" w:rsidP="00F36A34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F36A34" w:rsidRPr="00F36A34" w:rsidRDefault="00F36A34" w:rsidP="00F36A34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F36A34" w:rsidRPr="00F36A34" w:rsidRDefault="00F36A34" w:rsidP="00F36A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Утвердить учебную нагрузку педагогическим работникам согласно приложению 1 «Комплектование </w:t>
      </w:r>
      <w:r w:rsidR="00720CBB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на 2025 – 2026 учебный год» (Приложение прилагается). </w:t>
      </w:r>
      <w:bookmarkStart w:id="0" w:name="_GoBack"/>
      <w:bookmarkEnd w:id="0"/>
    </w:p>
    <w:p w:rsidR="00F36A34" w:rsidRPr="00F36A34" w:rsidRDefault="00F36A34" w:rsidP="00F36A34">
      <w:p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:rsidR="00F36A34" w:rsidRPr="00F36A34" w:rsidRDefault="00F36A34" w:rsidP="00F36A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proofErr w:type="gramStart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Контроль за</w:t>
      </w:r>
      <w:proofErr w:type="gramEnd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исполнением данного приказа возложить на старшего методиста школы </w:t>
      </w:r>
      <w:proofErr w:type="spellStart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Солодкову</w:t>
      </w:r>
      <w:proofErr w:type="spellEnd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Л.Ю.</w:t>
      </w:r>
    </w:p>
    <w:p w:rsidR="00F36A34" w:rsidRPr="00F36A34" w:rsidRDefault="00F36A34" w:rsidP="00F36A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:rsidR="00F36A34" w:rsidRPr="00F36A34" w:rsidRDefault="00F36A34" w:rsidP="00F3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Директор школы:                                                    Шигина Т.А.</w:t>
      </w:r>
    </w:p>
    <w:p w:rsidR="00F36A34" w:rsidRPr="00F36A34" w:rsidRDefault="00F36A34" w:rsidP="00F36A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С приказом </w:t>
      </w:r>
      <w:proofErr w:type="gramStart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ознакомлены</w:t>
      </w:r>
      <w:proofErr w:type="gramEnd"/>
    </w:p>
    <w:p w:rsidR="00F36A34" w:rsidRPr="00F36A34" w:rsidRDefault="00F36A34" w:rsidP="00F36A3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                           и согласны: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Солодкова Л.Ю.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Солодкова В.В.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Спиридонова Т.П.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Антонова В.А.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Чистякова О.М.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Митрофанова Н.Н.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Митрофанова Т.В.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proofErr w:type="spellStart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>Базарнов</w:t>
      </w:r>
      <w:proofErr w:type="spellEnd"/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Н.Г.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F36A34">
        <w:rPr>
          <w:rFonts w:ascii="Times New Roman" w:eastAsia="Times New Roman" w:hAnsi="Times New Roman" w:cs="Times New Roman"/>
          <w:sz w:val="27"/>
          <w:szCs w:val="27"/>
          <w:lang w:bidi="en-US"/>
        </w:rPr>
        <w:lastRenderedPageBreak/>
        <w:t>Кисель А.Г.</w:t>
      </w:r>
    </w:p>
    <w:p w:rsidR="00F36A34" w:rsidRPr="00F36A34" w:rsidRDefault="00F36A34" w:rsidP="00F36A34">
      <w:pPr>
        <w:spacing w:after="0"/>
        <w:ind w:left="6372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BF4EB2" w:rsidRDefault="00BF4EB2"/>
    <w:sectPr w:rsidR="00BF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76FD0"/>
    <w:multiLevelType w:val="hybridMultilevel"/>
    <w:tmpl w:val="26FCEF82"/>
    <w:lvl w:ilvl="0" w:tplc="87F4061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EF"/>
    <w:rsid w:val="00485DEF"/>
    <w:rsid w:val="00720CBB"/>
    <w:rsid w:val="00BF4EB2"/>
    <w:rsid w:val="00F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2025-12-17T10:08:00Z</dcterms:created>
  <dcterms:modified xsi:type="dcterms:W3CDTF">2025-12-17T10:13:00Z</dcterms:modified>
</cp:coreProperties>
</file>