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входных диагностических работ</w:t>
      </w:r>
      <w:r w:rsidRPr="001657E0">
        <w:rPr>
          <w:lang w:val="ru-RU"/>
        </w:rPr>
        <w:br/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начало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p w:rsidR="00273BE9" w:rsidRDefault="00AE1940" w:rsidP="002B28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proofErr w:type="spellEnd"/>
      <w:r w:rsidR="002B28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73BE9" w:rsidRPr="001657E0" w:rsidRDefault="00AE1940" w:rsidP="002B28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организация повторения на начало учебного года и получение объективной информации о результатах учебных действий обучающихся по пройденному программному материалу;</w:t>
      </w:r>
    </w:p>
    <w:p w:rsidR="00273BE9" w:rsidRPr="001657E0" w:rsidRDefault="00AE19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отслеживание уровня усвоения школьниками базового учебного материала;</w:t>
      </w:r>
    </w:p>
    <w:p w:rsidR="00273BE9" w:rsidRPr="001657E0" w:rsidRDefault="00AE1940" w:rsidP="00216E04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организация своевременной коррекционной работы с обучающимися по устранению пробелов в знаниях в целях подготовки к итоговой аттестации.</w:t>
      </w:r>
    </w:p>
    <w:p w:rsidR="00273BE9" w:rsidRPr="00216E04" w:rsidRDefault="00AE1940" w:rsidP="00216E0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6E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="002B28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6E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6E04">
        <w:rPr>
          <w:rFonts w:hAnsi="Times New Roman" w:cs="Times New Roman"/>
          <w:color w:val="000000"/>
          <w:sz w:val="24"/>
          <w:szCs w:val="24"/>
          <w:lang w:val="ru-RU"/>
        </w:rPr>
        <w:t>с 1</w:t>
      </w:r>
      <w:r w:rsidR="00DE6FE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16E04">
        <w:rPr>
          <w:rFonts w:hAnsi="Times New Roman" w:cs="Times New Roman"/>
          <w:color w:val="000000"/>
          <w:sz w:val="24"/>
          <w:szCs w:val="24"/>
          <w:lang w:val="ru-RU"/>
        </w:rPr>
        <w:t>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6E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657E0" w:rsidRPr="00216E0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1C066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657E0" w:rsidRPr="00216E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216E04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216E04" w:rsidRDefault="00AE1940" w:rsidP="002B28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проводимых диагностических процедур.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Проведены входные контрольные работы по русскому языку</w:t>
      </w:r>
      <w:r w:rsidR="00216E0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математике во 2–</w:t>
      </w:r>
      <w:r w:rsidR="00216E04" w:rsidRPr="00216E04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классах. </w:t>
      </w:r>
    </w:p>
    <w:p w:rsidR="00273BE9" w:rsidRPr="001657E0" w:rsidRDefault="00AE1940" w:rsidP="002B28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контроля: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проведены по графику, проверены и проанализированы учителями своевременно.</w:t>
      </w:r>
    </w:p>
    <w:p w:rsidR="002B6FCA" w:rsidRDefault="00AE1940" w:rsidP="00216E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входных контрольных работ по русскому языку </w:t>
      </w:r>
    </w:p>
    <w:p w:rsidR="00273BE9" w:rsidRPr="001657E0" w:rsidRDefault="00AE1940" w:rsidP="00216E0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(уровень начального общего образования)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"/>
        <w:gridCol w:w="1344"/>
        <w:gridCol w:w="1179"/>
        <w:gridCol w:w="1144"/>
        <w:gridCol w:w="1361"/>
        <w:gridCol w:w="956"/>
        <w:gridCol w:w="908"/>
        <w:gridCol w:w="1651"/>
        <w:gridCol w:w="1152"/>
      </w:tblGrid>
      <w:tr w:rsidR="006D147A" w:rsidTr="006D1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6D147A" w:rsidRPr="00DE6FE9" w:rsidTr="006D1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16E04" w:rsidRDefault="00216E04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16E04" w:rsidRDefault="00216E04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2B6FCA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52EA4" w:rsidRDefault="002B6FCA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FCA" w:rsidRDefault="002B6FCA" w:rsidP="002B6F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</w:t>
            </w:r>
          </w:p>
          <w:p w:rsidR="002B6FCA" w:rsidRDefault="002B6FCA" w:rsidP="002B6F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гласные.</w:t>
            </w:r>
          </w:p>
          <w:p w:rsidR="00273BE9" w:rsidRPr="002B6FCA" w:rsidRDefault="00AE1940" w:rsidP="002B6F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«</w:t>
            </w:r>
            <w:proofErr w:type="spellStart"/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Постановка ударения в словах.</w:t>
            </w:r>
            <w:r w:rsidR="006D1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Определение количества слогов в слове.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E04" w:rsidRDefault="00893FBE" w:rsidP="002B6FC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2B6FCA">
              <w:rPr>
                <w:lang w:val="ru-RU"/>
              </w:rPr>
              <w:t>С</w:t>
            </w:r>
            <w:r w:rsidR="00216E04" w:rsidRPr="002B6FCA">
              <w:rPr>
                <w:lang w:val="ru-RU"/>
              </w:rPr>
              <w:t>пиридо</w:t>
            </w:r>
            <w:proofErr w:type="spellEnd"/>
          </w:p>
          <w:p w:rsidR="00273BE9" w:rsidRPr="00216E04" w:rsidRDefault="00216E04" w:rsidP="002B6FCA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216E04">
              <w:rPr>
                <w:lang w:val="ru-RU"/>
              </w:rPr>
              <w:t>нова</w:t>
            </w:r>
            <w:proofErr w:type="gramEnd"/>
            <w:r w:rsidRPr="00216E04">
              <w:rPr>
                <w:lang w:val="ru-RU"/>
              </w:rPr>
              <w:t xml:space="preserve"> Т.П</w:t>
            </w:r>
            <w:r w:rsidR="00893FBE" w:rsidRPr="00216E04">
              <w:rPr>
                <w:lang w:val="ru-RU"/>
              </w:rPr>
              <w:t xml:space="preserve">. </w:t>
            </w:r>
            <w:r w:rsidR="00AE1940" w:rsidRPr="00216E04">
              <w:rPr>
                <w:lang w:val="ru-RU"/>
              </w:rPr>
              <w:t>учитель начальных классов</w:t>
            </w:r>
          </w:p>
        </w:tc>
      </w:tr>
      <w:tr w:rsidR="006D147A" w:rsidRPr="00DE6FE9" w:rsidTr="006D1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B6FCA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B6FCA" w:rsidRDefault="002B6F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B6FCA" w:rsidRDefault="002B6F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B6FCA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52EA4"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2B6FCA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52EA4"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2B6FCA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152EA4"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2B6FCA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52EA4"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B6FCA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B6FCA" w:rsidRDefault="00152EA4" w:rsidP="0015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E1940"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B6FCA" w:rsidRDefault="0015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 w:rsidP="006D14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гласные в </w:t>
            </w:r>
            <w:proofErr w:type="gramStart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проверяемые ударением.</w:t>
            </w:r>
          </w:p>
          <w:p w:rsidR="00273BE9" w:rsidRDefault="006D147A" w:rsidP="006D14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Парные звонкие и глухие согласные.</w:t>
            </w:r>
          </w:p>
          <w:p w:rsidR="006D147A" w:rsidRPr="001657E0" w:rsidRDefault="006D147A" w:rsidP="006D14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FCA" w:rsidRDefault="002B6FCA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Спиридонва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Т.П.,</w:t>
            </w:r>
          </w:p>
          <w:p w:rsidR="00273BE9" w:rsidRPr="001657E0" w:rsidRDefault="00AE1940" w:rsidP="002B6FC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6D147A" w:rsidRPr="00DE6FE9" w:rsidTr="006D147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6D14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Default="00560B13" w:rsidP="006D14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«5» – </w:t>
            </w:r>
            <w:r w:rsidR="00B21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0B13" w:rsidRDefault="00560B13" w:rsidP="006D14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 w:rsidR="00B21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0B13" w:rsidRDefault="00560B13" w:rsidP="006D14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B21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0B13" w:rsidRDefault="00560B13" w:rsidP="006D14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6D14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560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560B13" w:rsidRDefault="00560B13" w:rsidP="006D14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6D14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Pr="001657E0" w:rsidRDefault="00560B13" w:rsidP="006D14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гласные в </w:t>
            </w:r>
            <w:proofErr w:type="gramStart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проверяемые ударением.</w:t>
            </w:r>
          </w:p>
          <w:p w:rsidR="00560B13" w:rsidRPr="001657E0" w:rsidRDefault="006D147A" w:rsidP="006D14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560B13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еренос слов.</w:t>
            </w:r>
          </w:p>
          <w:p w:rsidR="00560B13" w:rsidRPr="00560B13" w:rsidRDefault="006D147A" w:rsidP="006D14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окончания существительных.</w:t>
            </w:r>
            <w:r w:rsidR="008A71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Определение частей речи. Состав слова.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13" w:rsidRDefault="006D147A" w:rsidP="006D14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Солодкова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="007D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60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  <w:p w:rsidR="00560B13" w:rsidRPr="001657E0" w:rsidRDefault="00560B13" w:rsidP="006D14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560B13" w:rsidRDefault="00560B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3BE9" w:rsidRPr="001657E0" w:rsidRDefault="00AE1940" w:rsidP="00B21C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в начальной школе успеваемость </w:t>
      </w:r>
      <w:r w:rsidR="00B21C53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составила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="00B21C53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качество знаний –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1C53">
        <w:rPr>
          <w:rFonts w:hAnsi="Times New Roman" w:cs="Times New Roman"/>
          <w:color w:val="000000"/>
          <w:sz w:val="24"/>
          <w:szCs w:val="24"/>
          <w:lang w:val="ru-RU"/>
        </w:rPr>
        <w:t>29%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средний балл составил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21C53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процента.</w:t>
      </w:r>
    </w:p>
    <w:p w:rsidR="00273BE9" w:rsidRDefault="00AE1940" w:rsidP="00B21C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контрольных работ на школьном методическом объединении,</w:t>
      </w:r>
      <w:r w:rsidR="00B21C53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до сведения родителей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 разработать план-график работы с ними;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включать в содержание уроков по русскому языку те задания, при выполнении которых было допущено наибольшее количество ошибок;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коррекционно-развивающую работу, давать больше заданий, которые учили бы учеников думать, рассуждать, подвергать сомнению;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допускать завышения оценок обучающимся, объективно оценивать знания согласно нормативам оценок;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допускать нестабильности качества знаний, использовать для повышения объективности контроля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разноуровневые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или задания, не допускать списывания;</w:t>
      </w:r>
    </w:p>
    <w:p w:rsidR="00273BE9" w:rsidRPr="001657E0" w:rsidRDefault="00AE194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 учебные программы, основываясь на ошибках, допущенных в каждом классе.</w:t>
      </w:r>
    </w:p>
    <w:p w:rsidR="00273BE9" w:rsidRPr="001657E0" w:rsidRDefault="00AE1940" w:rsidP="00371C8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основного общего образования)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4"/>
        <w:gridCol w:w="1348"/>
        <w:gridCol w:w="1183"/>
        <w:gridCol w:w="1147"/>
        <w:gridCol w:w="1366"/>
        <w:gridCol w:w="959"/>
        <w:gridCol w:w="911"/>
        <w:gridCol w:w="1673"/>
        <w:gridCol w:w="1105"/>
      </w:tblGrid>
      <w:tr w:rsidR="007D0B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7D0B6D" w:rsidRPr="00DE6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71C8E" w:rsidRDefault="00371C8E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71C8E" w:rsidRDefault="00371C8E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DE6FE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DE6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DE6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6568BA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C2297A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C2297A" w:rsidRDefault="006568BA" w:rsidP="00C229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C22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5C5FD5" w:rsidP="00371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роверяемые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езударные гласные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слова</w:t>
            </w:r>
            <w:proofErr w:type="gramEnd"/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2297A" w:rsidRDefault="00C2297A" w:rsidP="00371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Проверяемая согласная в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2297A" w:rsidRDefault="00C2297A" w:rsidP="00371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тся</w:t>
            </w:r>
            <w:proofErr w:type="spellEnd"/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ться</w:t>
            </w:r>
            <w:proofErr w:type="spellEnd"/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глаголах.</w:t>
            </w:r>
          </w:p>
          <w:p w:rsidR="00C2297A" w:rsidRDefault="00C2297A" w:rsidP="00371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предлогов со словами.</w:t>
            </w:r>
          </w:p>
          <w:p w:rsidR="006568BA" w:rsidRPr="005C5FD5" w:rsidRDefault="00C2297A" w:rsidP="00371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7D0B6D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Чистякова О.М.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</w:tr>
      <w:tr w:rsidR="007D0B6D" w:rsidRPr="00DE6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371C8E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371C8E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«5» – </w:t>
            </w:r>
            <w:r w:rsidR="00C22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2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2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C2297A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 w:rsidP="00C229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C22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9CA" w:rsidRPr="006568BA" w:rsidRDefault="00C439CA" w:rsidP="00C439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писание слов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чередующимися гласными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корне.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Правописание окончаний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глаголов. Знаки препинания в сложном предложении. Синтаксический разбор сложного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7D0B6D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Чистякова О.М.,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7D0B6D" w:rsidRPr="00DE6FE9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371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371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 w:rsidP="00371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371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371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371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371C8E" w:rsidP="00656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371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371C8E" w:rsidP="00F062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Чередование </w:t>
            </w:r>
            <w:proofErr w:type="spellStart"/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F062C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конце приставок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Морфологический разбор глагола. </w:t>
            </w:r>
            <w:r w:rsidR="00F062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Синтаксический разбор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F062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Шигина Т.А.,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7D0B6D" w:rsidRPr="00DE6FE9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71C8E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71C8E" w:rsidRDefault="00371C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71C8E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71C8E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«5» – </w:t>
            </w:r>
            <w:r w:rsidR="00C43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371C8E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6568BA"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3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371C8E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6568BA"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3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371C8E" w:rsidRDefault="00AE1940" w:rsidP="00371C8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6568BA"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71C8E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71C8E" w:rsidRDefault="00C439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AE1940"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71C8E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C439CA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пр</w:t>
            </w:r>
            <w:r w:rsidR="00C43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иставок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39CA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Правописание </w:t>
            </w:r>
            <w:proofErr w:type="gramStart"/>
            <w:r w:rsidR="00C439CA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«-</w:t>
            </w:r>
            <w:proofErr w:type="spellStart"/>
            <w:proofErr w:type="gramEnd"/>
            <w:r w:rsidR="00C439CA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="00C439CA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-»</w:t>
            </w:r>
            <w:r w:rsidR="00C439C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439CA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«-</w:t>
            </w:r>
            <w:proofErr w:type="spellStart"/>
            <w:r w:rsidR="00C439CA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="00C439CA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439C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43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39CA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43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разных частях речи. Знаки препинания в </w:t>
            </w:r>
            <w:proofErr w:type="gramStart"/>
            <w:r w:rsidR="00C439CA"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="00C43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</w:t>
            </w:r>
            <w:r w:rsidR="00C439CA" w:rsidRPr="009B1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3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ССП.</w:t>
            </w:r>
            <w:r w:rsidR="009B1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Знаки препинания в предложениях с однородными членами.</w:t>
            </w:r>
          </w:p>
          <w:p w:rsidR="00273BE9" w:rsidRPr="001657E0" w:rsidRDefault="00273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7D0B6D" w:rsidP="007D0B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Чистякова О.М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русского языка и литературы</w:t>
            </w:r>
          </w:p>
        </w:tc>
      </w:tr>
    </w:tbl>
    <w:p w:rsidR="00273BE9" w:rsidRPr="001657E0" w:rsidRDefault="00AE1940" w:rsidP="00A469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3155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качество знаний –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3155">
        <w:rPr>
          <w:rFonts w:hAnsi="Times New Roman" w:cs="Times New Roman"/>
          <w:color w:val="000000"/>
          <w:sz w:val="24"/>
          <w:szCs w:val="24"/>
          <w:lang w:val="ru-RU"/>
        </w:rPr>
        <w:t>50%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3,</w:t>
      </w:r>
      <w:r w:rsidR="0072293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F3A72" w:rsidRDefault="005F3A72" w:rsidP="00A4690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3BE9" w:rsidRDefault="00AE1940" w:rsidP="00A469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на школьном методическом объединении, </w:t>
      </w:r>
      <w:r w:rsidR="0072293F">
        <w:rPr>
          <w:rFonts w:hAnsi="Times New Roman" w:cs="Times New Roman"/>
          <w:color w:val="000000"/>
          <w:sz w:val="24"/>
          <w:szCs w:val="24"/>
          <w:lang w:val="ru-RU"/>
        </w:rPr>
        <w:t>довести до сведения родителей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диагностических работ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алгоритмы рассуждения, позволяющие обучающимся логически и грамотно выстроить свой ответ;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отрабатывать навыки правописания наиболее сложных орфограмм на уроках и дополнительных занятиях;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проанализировать работу по каждому обучающемуся и </w:t>
      </w:r>
      <w:proofErr w:type="spellStart"/>
      <w:r w:rsidR="005F3A72">
        <w:rPr>
          <w:rFonts w:hAnsi="Times New Roman" w:cs="Times New Roman"/>
          <w:color w:val="000000"/>
          <w:sz w:val="24"/>
          <w:szCs w:val="24"/>
          <w:lang w:val="ru-RU"/>
        </w:rPr>
        <w:t>сота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вить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 ликвидации пробелов;</w:t>
      </w:r>
    </w:p>
    <w:p w:rsidR="005F3A72" w:rsidRDefault="005F3A72" w:rsidP="00A469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3A72" w:rsidRDefault="005F3A72" w:rsidP="00A469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3A72" w:rsidRDefault="005F3A72" w:rsidP="00A469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3A72" w:rsidRDefault="005F3A72" w:rsidP="00A469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690D" w:rsidRDefault="00AE1940" w:rsidP="00A469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Результаты входных контрольных работ по математике </w:t>
      </w:r>
    </w:p>
    <w:p w:rsidR="00273BE9" w:rsidRPr="001657E0" w:rsidRDefault="00AE1940" w:rsidP="00A469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(уровень начального общего образования)</w:t>
      </w:r>
    </w:p>
    <w:tbl>
      <w:tblPr>
        <w:tblW w:w="0" w:type="auto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3"/>
        <w:gridCol w:w="1160"/>
        <w:gridCol w:w="1376"/>
        <w:gridCol w:w="1276"/>
        <w:gridCol w:w="1417"/>
        <w:gridCol w:w="851"/>
        <w:gridCol w:w="992"/>
        <w:gridCol w:w="1701"/>
        <w:gridCol w:w="992"/>
      </w:tblGrid>
      <w:tr w:rsidR="00DC0FED" w:rsidTr="00A4690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90D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Всего</w:t>
            </w:r>
            <w:proofErr w:type="spellEnd"/>
          </w:p>
          <w:p w:rsidR="00A4690D" w:rsidRPr="00A4690D" w:rsidRDefault="00A4690D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о</w:t>
            </w:r>
            <w:r w:rsidR="00AE1940" w:rsidRPr="00A4690D">
              <w:rPr>
                <w:b/>
                <w:sz w:val="24"/>
              </w:rPr>
              <w:t>бучаю</w:t>
            </w:r>
            <w:proofErr w:type="spellEnd"/>
          </w:p>
          <w:p w:rsidR="00273BE9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щихся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Выполнили</w:t>
            </w:r>
            <w:proofErr w:type="spellEnd"/>
            <w:r w:rsidR="00A4690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4690D">
              <w:rPr>
                <w:b/>
                <w:sz w:val="24"/>
              </w:rPr>
              <w:t>работу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90D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Отметки</w:t>
            </w:r>
            <w:proofErr w:type="spellEnd"/>
          </w:p>
          <w:p w:rsidR="00273BE9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за</w:t>
            </w:r>
            <w:proofErr w:type="spellEnd"/>
            <w:r w:rsidRPr="00A4690D">
              <w:rPr>
                <w:b/>
                <w:sz w:val="24"/>
              </w:rPr>
              <w:t xml:space="preserve"> к/р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Успеваемость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Качество</w:t>
            </w:r>
            <w:proofErr w:type="spellEnd"/>
            <w:r w:rsidR="00A4690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4690D">
              <w:rPr>
                <w:b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90D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Средний</w:t>
            </w:r>
            <w:proofErr w:type="spellEnd"/>
          </w:p>
          <w:p w:rsidR="00273BE9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90D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Основные</w:t>
            </w:r>
            <w:proofErr w:type="spellEnd"/>
          </w:p>
          <w:p w:rsidR="00273BE9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ошибки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A4690D" w:rsidRDefault="00AE1940" w:rsidP="00A4690D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proofErr w:type="spellStart"/>
            <w:r w:rsidRPr="00A4690D">
              <w:rPr>
                <w:b/>
                <w:sz w:val="24"/>
              </w:rPr>
              <w:t>Учитель</w:t>
            </w:r>
            <w:proofErr w:type="spellEnd"/>
          </w:p>
        </w:tc>
      </w:tr>
      <w:tr w:rsidR="00DC0FED" w:rsidRPr="00DE6FE9" w:rsidTr="00A4690D">
        <w:trPr>
          <w:trHeight w:val="1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A4690D" w:rsidRDefault="00A4690D" w:rsidP="00A4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A4690D" w:rsidRDefault="00A4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«3» – </w:t>
            </w:r>
            <w:r w:rsidR="00A4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4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0FED" w:rsidP="00A4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ED" w:rsidRDefault="00A4690D" w:rsidP="00DC0FE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Сложение однозначных чисел о соответствующие случаи вычитания. Порядок действий.</w:t>
            </w:r>
          </w:p>
          <w:p w:rsidR="00273BE9" w:rsidRPr="001657E0" w:rsidRDefault="00273BE9" w:rsidP="00A4690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4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Спиридонова Т.П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начальных классов</w:t>
            </w:r>
          </w:p>
        </w:tc>
      </w:tr>
      <w:tr w:rsidR="00DC0FED" w:rsidRPr="00DE6FE9" w:rsidTr="00A4690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AE1940" w:rsidP="00A4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A4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A4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AE194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DC0FED" w:rsidRDefault="00AE194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DC0FED" w:rsidRDefault="00AE194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DC0FED" w:rsidRDefault="00AE194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7D0B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E1940"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7D0B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B6D" w:rsidRDefault="007D0B6D" w:rsidP="007D0B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деление.</w:t>
            </w:r>
          </w:p>
          <w:p w:rsidR="00273BE9" w:rsidRPr="001657E0" w:rsidRDefault="00AE1940" w:rsidP="007D0B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выражений.</w:t>
            </w:r>
          </w:p>
          <w:p w:rsidR="00273BE9" w:rsidRPr="001657E0" w:rsidRDefault="00AE1940" w:rsidP="007D0B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приемы сложения и вычитания в пределах 100.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7D0B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Спиридонова Т.П</w:t>
            </w:r>
            <w:r w:rsid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3F0200" w:rsidRPr="00DE6FE9" w:rsidTr="00A4690D">
        <w:trPr>
          <w:trHeight w:val="5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A4690D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3F0200" w:rsidRDefault="003F020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3F0200" w:rsidRDefault="003F020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3F0200" w:rsidRDefault="003F0200" w:rsidP="00A469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7D0B6D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3F0200"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7D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Default="003F0200" w:rsidP="00A44C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</w:t>
            </w:r>
            <w:r w:rsidR="00A4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величин. Умножение </w:t>
            </w:r>
            <w:proofErr w:type="spellStart"/>
            <w:r w:rsidR="00A4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трехзн</w:t>
            </w:r>
            <w:proofErr w:type="spellEnd"/>
            <w:r w:rsidR="00A4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="00A4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однозн</w:t>
            </w:r>
            <w:proofErr w:type="spellEnd"/>
            <w:r w:rsidR="00A4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число.</w:t>
            </w:r>
          </w:p>
          <w:p w:rsidR="00A44CF3" w:rsidRPr="003F0200" w:rsidRDefault="00A44CF3" w:rsidP="00A44C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Вычитание многозначных чисел.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1657E0" w:rsidRDefault="007D0B6D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</w:t>
            </w:r>
            <w:r w:rsidR="003F020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начальных классов</w:t>
            </w:r>
          </w:p>
        </w:tc>
      </w:tr>
    </w:tbl>
    <w:p w:rsidR="00273BE9" w:rsidRPr="001657E0" w:rsidRDefault="00AE1940" w:rsidP="008B62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="00A44CF3">
        <w:rPr>
          <w:rFonts w:hAnsi="Times New Roman" w:cs="Times New Roman"/>
          <w:color w:val="000000"/>
          <w:sz w:val="24"/>
          <w:szCs w:val="24"/>
          <w:lang w:val="ru-RU"/>
        </w:rPr>
        <w:t>%,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знаний –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9F2557">
        <w:rPr>
          <w:rFonts w:hAnsi="Times New Roman" w:cs="Times New Roman"/>
          <w:color w:val="000000"/>
          <w:sz w:val="24"/>
          <w:szCs w:val="24"/>
          <w:lang w:val="ru-RU"/>
        </w:rPr>
        <w:t>1,42%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средний балл по начальной школе составил</w:t>
      </w:r>
      <w:r w:rsidR="008B6284">
        <w:rPr>
          <w:rFonts w:hAnsi="Times New Roman" w:cs="Times New Roman"/>
          <w:color w:val="000000"/>
          <w:sz w:val="24"/>
          <w:szCs w:val="24"/>
          <w:lang w:val="ru-RU"/>
        </w:rPr>
        <w:t xml:space="preserve"> 3,71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F3A72" w:rsidRDefault="005F3A72" w:rsidP="008B628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3BE9" w:rsidRDefault="00AE1940" w:rsidP="008B62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8B628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входной контрольной работы на школьном методическом объединении,</w:t>
      </w:r>
      <w:r w:rsidR="008B6284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до сведения родителей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входной контрольной работы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коррекционно-развивающую работу, давать больше заданий, которые учат учеников думать, рассуждать, подвергать сомнению</w:t>
      </w:r>
      <w:r w:rsidR="008B62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3A72" w:rsidRDefault="005F3A72" w:rsidP="008B628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3BE9" w:rsidRPr="001657E0" w:rsidRDefault="00AE1940" w:rsidP="008B628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основного общего образования)</w:t>
      </w:r>
    </w:p>
    <w:tbl>
      <w:tblPr>
        <w:tblW w:w="9640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0"/>
        <w:gridCol w:w="1248"/>
        <w:gridCol w:w="826"/>
        <w:gridCol w:w="1131"/>
        <w:gridCol w:w="1264"/>
        <w:gridCol w:w="891"/>
        <w:gridCol w:w="847"/>
        <w:gridCol w:w="1441"/>
        <w:gridCol w:w="1372"/>
      </w:tblGrid>
      <w:tr w:rsidR="00273BE9" w:rsidTr="008B628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Всегообучающихся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Выполнилиработу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к/р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Качествознаний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Среднийбалл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Основныеошибки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273BE9" w:rsidRPr="00DE6FE9" w:rsidTr="008B628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F0200" w:rsidRDefault="008B6284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8B6284" w:rsidRDefault="008B6284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3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3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«3»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3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100%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5F3A72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5F3A72" w:rsidRDefault="005F3A72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4,25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 w:rsidP="004D75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  </w:t>
            </w:r>
          </w:p>
          <w:p w:rsidR="00273BE9" w:rsidRPr="001657E0" w:rsidRDefault="00AE1940" w:rsidP="004D75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Действия с многозначными числами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4D75E5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Базарнов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математики</w:t>
            </w:r>
          </w:p>
        </w:tc>
      </w:tr>
      <w:tr w:rsidR="00273BE9" w:rsidRPr="00DE6FE9" w:rsidTr="008B628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8B6284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8B6284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3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3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5F3A72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5F3A72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273BE9" w:rsidP="004D75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4D75E5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Базарнов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математики</w:t>
            </w:r>
          </w:p>
        </w:tc>
      </w:tr>
      <w:tr w:rsidR="00273BE9" w:rsidRPr="00DE6FE9" w:rsidTr="008B6284">
        <w:trPr>
          <w:trHeight w:val="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8B6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3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5F3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  <w:p w:rsidR="00273BE9" w:rsidRPr="001B79A8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5F3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 w:rsidP="001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4D75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Базарнов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Н.Г.,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273BE9" w:rsidRPr="00DE6FE9" w:rsidTr="008B6284">
        <w:trPr>
          <w:trHeight w:val="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8B6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8B62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3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5F3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4D75E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5F3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5F3A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9057A" w:rsidP="005F3A7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Свойства степени с целым показателем</w:t>
            </w:r>
          </w:p>
          <w:p w:rsidR="0019057A" w:rsidRDefault="0019057A" w:rsidP="005F3A7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Многочлен. Сложение, вычитание, умножение многочленов</w:t>
            </w:r>
          </w:p>
          <w:p w:rsidR="0019057A" w:rsidRPr="0019057A" w:rsidRDefault="0019057A" w:rsidP="005F3A7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B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Разложениемногочленанамножители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4D75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Базарнов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математики</w:t>
            </w:r>
          </w:p>
        </w:tc>
      </w:tr>
    </w:tbl>
    <w:p w:rsidR="00273BE9" w:rsidRPr="001657E0" w:rsidRDefault="00AE1940" w:rsidP="0047047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="005F3A7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качество знаний –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3A72">
        <w:rPr>
          <w:rFonts w:hAnsi="Times New Roman" w:cs="Times New Roman"/>
          <w:color w:val="000000"/>
          <w:sz w:val="24"/>
          <w:szCs w:val="24"/>
          <w:lang w:val="ru-RU"/>
        </w:rPr>
        <w:t>92%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47AA">
        <w:rPr>
          <w:rFonts w:hAnsi="Times New Roman" w:cs="Times New Roman"/>
          <w:color w:val="000000"/>
          <w:sz w:val="24"/>
          <w:szCs w:val="24"/>
          <w:lang w:val="ru-RU"/>
        </w:rPr>
        <w:t>4,41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 w:rsidP="004D75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4D75E5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на каждом уроке планировать материал для повторения ранее изученного, используя устный счет, индивидуальную, групповую работу </w:t>
      </w:r>
      <w:proofErr w:type="gram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п. – в соответствии с кодификатором и спецификацией КИМ для подготовки к ОГЭ;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урокам обобщения, систематизации знаний, умений, навыков, работе над осознанным усвоением материала, выработке прочных вычислительных навыков;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шире использовать на уроках, дополнительных занятиях тестовые технологии при осуществлении контроля уровня математической подготовки обучающихся;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отработке навыков не только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однотипных заданий, но и применения знаний в измененной ситуации;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систематизации, расширения знаний, формирования умений и навыков по математике шире использовать дополнительные источники, пособия, цифровые образовательные ресурсы, онлайн-тестирование и другие формы работы;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вести тематический учет знаний, выполняя поэлементный анализ ошибок, анализ причин появления ошибок и работу над ликвидацией пробелов;</w:t>
      </w:r>
    </w:p>
    <w:p w:rsidR="00D2615E" w:rsidRPr="00470478" w:rsidRDefault="00AE1940" w:rsidP="0047047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предусмотреть в своих поурочных планах повторение тем, которые оказались наиболее проблемными, с целью повышения качества преподавания математики.</w:t>
      </w:r>
    </w:p>
    <w:p w:rsidR="00273BE9" w:rsidRPr="001657E0" w:rsidRDefault="00AE1940" w:rsidP="0047047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предложения учителям русского языка и математики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повышения качества образования учителям необходимо на уроках более эффективно использовать принцип оптимизации обучения, обеспечивающий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максимально возможную эффективность решения задач образования и развития школьников; более умело сочетать на уроках различные формы организации познавательной деятельности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групповую, коллективную, индивидуальную; продолжить работу по формированию положительной учебной мотивации в тесном сотрудничестве с родителями; осуществлять на практике личностный подход; продолжить работу по формированию предметных и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Всем учителям на уроках и во внеурочное время целенаправленно работать с обучающимися, имеющими потенциальные способности к изучению предметов, мотивированными (одаренными) обучающимися; проводить целенаправленную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обучающимися группы риска.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Учителям выпускных 4-х и 9-х классов необходимо эффективнее использовать на уроках задания на развитие логического мышления, больше проводить тренировочных упражнений, систематизируя предметные компетенции, готовя обучающихся к выпуску из начальной и основной школы в течение всего учебного года.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Каждому педагогу провести анализ результатов входных контрольных работ с целью выработки действенных мер по устранению наиболее существенных пробелов в знаниях обучающихся, повышения прочности и качества усвоения программного материала.</w:t>
      </w:r>
    </w:p>
    <w:p w:rsidR="00273BE9" w:rsidRPr="001657E0" w:rsidRDefault="00AE194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повышения уровня преподавания предметов, сохранения и повышения качества знаний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эффективные приемы и методы преподавания, инновационные (в том числе информационные) технологии, 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обучающимися; чаще использовать в своей практике задания, способствующие развитию и совершенствованию мыслительных операций (установление причинно-следственных связей, анализ, синтез).</w:t>
      </w:r>
    </w:p>
    <w:p w:rsidR="00273BE9" w:rsidRPr="001657E0" w:rsidRDefault="00273B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2B28B5" w:rsidRDefault="002B28B5" w:rsidP="004D75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Старший методист                                                   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Солодкова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Л.Ю./</w:t>
      </w:r>
    </w:p>
    <w:sectPr w:rsidR="00273BE9" w:rsidRPr="002B28B5" w:rsidSect="00E4753B">
      <w:pgSz w:w="11907" w:h="16839"/>
      <w:pgMar w:top="709" w:right="708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3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37A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04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76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F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B0B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26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90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97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C4F70"/>
    <w:multiLevelType w:val="hybridMultilevel"/>
    <w:tmpl w:val="46F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25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72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E2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B6F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052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76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31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E37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A06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12"/>
  </w:num>
  <w:num w:numId="10">
    <w:abstractNumId w:val="7"/>
  </w:num>
  <w:num w:numId="11">
    <w:abstractNumId w:val="18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40F2"/>
    <w:rsid w:val="00152EA4"/>
    <w:rsid w:val="001657E0"/>
    <w:rsid w:val="0019057A"/>
    <w:rsid w:val="001947AA"/>
    <w:rsid w:val="001B79A8"/>
    <w:rsid w:val="001C066C"/>
    <w:rsid w:val="00216E04"/>
    <w:rsid w:val="00273BE9"/>
    <w:rsid w:val="002A5DCB"/>
    <w:rsid w:val="002B28B5"/>
    <w:rsid w:val="002B6FCA"/>
    <w:rsid w:val="002D33B1"/>
    <w:rsid w:val="002D3591"/>
    <w:rsid w:val="003514A0"/>
    <w:rsid w:val="00371C8E"/>
    <w:rsid w:val="003F0200"/>
    <w:rsid w:val="00470478"/>
    <w:rsid w:val="004D75E5"/>
    <w:rsid w:val="004F7E17"/>
    <w:rsid w:val="00560B13"/>
    <w:rsid w:val="005A05CE"/>
    <w:rsid w:val="005C5FD5"/>
    <w:rsid w:val="005F3A72"/>
    <w:rsid w:val="00653AF6"/>
    <w:rsid w:val="006568BA"/>
    <w:rsid w:val="006D147A"/>
    <w:rsid w:val="0072293F"/>
    <w:rsid w:val="00756719"/>
    <w:rsid w:val="007D0B6D"/>
    <w:rsid w:val="00893FBE"/>
    <w:rsid w:val="008A7159"/>
    <w:rsid w:val="008B6284"/>
    <w:rsid w:val="009B16E7"/>
    <w:rsid w:val="009C7251"/>
    <w:rsid w:val="009F2557"/>
    <w:rsid w:val="00A44CF3"/>
    <w:rsid w:val="00A4690D"/>
    <w:rsid w:val="00AE1940"/>
    <w:rsid w:val="00B050EB"/>
    <w:rsid w:val="00B21C53"/>
    <w:rsid w:val="00B73A5A"/>
    <w:rsid w:val="00C2297A"/>
    <w:rsid w:val="00C439CA"/>
    <w:rsid w:val="00D2615E"/>
    <w:rsid w:val="00DC0FED"/>
    <w:rsid w:val="00DE6FE9"/>
    <w:rsid w:val="00E438A1"/>
    <w:rsid w:val="00E4753B"/>
    <w:rsid w:val="00F01E19"/>
    <w:rsid w:val="00F062C5"/>
    <w:rsid w:val="00FA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50EB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23</cp:revision>
  <dcterms:created xsi:type="dcterms:W3CDTF">2023-09-07T01:39:00Z</dcterms:created>
  <dcterms:modified xsi:type="dcterms:W3CDTF">2001-12-31T22:20:00Z</dcterms:modified>
</cp:coreProperties>
</file>