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E" w:rsidRPr="001F260B" w:rsidRDefault="000168AE" w:rsidP="001F260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260B">
        <w:rPr>
          <w:b/>
          <w:bCs/>
          <w:color w:val="000000"/>
        </w:rPr>
        <w:t>Аналитическая справка</w:t>
      </w:r>
    </w:p>
    <w:p w:rsidR="000168AE" w:rsidRPr="001F260B" w:rsidRDefault="000168AE" w:rsidP="000168A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260B">
        <w:rPr>
          <w:b/>
          <w:bCs/>
          <w:color w:val="000000"/>
        </w:rPr>
        <w:t>о результатах пробного экзамена по математике в форме ОГЭ</w:t>
      </w:r>
    </w:p>
    <w:p w:rsidR="000168AE" w:rsidRPr="001F260B" w:rsidRDefault="000168AE" w:rsidP="000168A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260B">
        <w:rPr>
          <w:b/>
          <w:bCs/>
          <w:color w:val="000000"/>
        </w:rPr>
        <w:t xml:space="preserve">среди </w:t>
      </w:r>
      <w:proofErr w:type="gramStart"/>
      <w:r w:rsidRPr="001F260B">
        <w:rPr>
          <w:b/>
          <w:bCs/>
          <w:color w:val="000000"/>
        </w:rPr>
        <w:t>обучающихся</w:t>
      </w:r>
      <w:proofErr w:type="gramEnd"/>
      <w:r w:rsidRPr="001F260B">
        <w:rPr>
          <w:b/>
          <w:bCs/>
          <w:color w:val="000000"/>
        </w:rPr>
        <w:t xml:space="preserve"> 9  класса</w:t>
      </w:r>
    </w:p>
    <w:p w:rsidR="000168AE" w:rsidRPr="001F260B" w:rsidRDefault="000168AE" w:rsidP="000168A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F260B">
        <w:rPr>
          <w:b/>
          <w:color w:val="000000"/>
        </w:rPr>
        <w:t>Школа:</w:t>
      </w:r>
      <w:r w:rsidR="00F71316" w:rsidRPr="001F260B">
        <w:rPr>
          <w:b/>
          <w:color w:val="000000"/>
        </w:rPr>
        <w:t xml:space="preserve"> </w:t>
      </w:r>
      <w:r w:rsidR="00C10148" w:rsidRPr="001F260B">
        <w:rPr>
          <w:color w:val="000000"/>
        </w:rPr>
        <w:t>Б</w:t>
      </w:r>
      <w:r w:rsidRPr="001F260B">
        <w:rPr>
          <w:color w:val="000000"/>
        </w:rPr>
        <w:t xml:space="preserve">ОУ </w:t>
      </w:r>
      <w:proofErr w:type="gramStart"/>
      <w:r w:rsidR="00C10148" w:rsidRPr="001F260B">
        <w:rPr>
          <w:color w:val="000000"/>
        </w:rPr>
        <w:t>ТР</w:t>
      </w:r>
      <w:proofErr w:type="gramEnd"/>
      <w:r w:rsidR="00C10148" w:rsidRPr="001F260B">
        <w:rPr>
          <w:color w:val="000000"/>
        </w:rPr>
        <w:t xml:space="preserve"> ОО </w:t>
      </w:r>
      <w:r w:rsidRPr="001F260B">
        <w:rPr>
          <w:color w:val="000000"/>
        </w:rPr>
        <w:t>«</w:t>
      </w:r>
      <w:r w:rsidR="00C10148" w:rsidRPr="001F260B">
        <w:rPr>
          <w:color w:val="000000"/>
        </w:rPr>
        <w:t>Сомовская ООШ</w:t>
      </w:r>
      <w:r w:rsidRPr="001F260B">
        <w:rPr>
          <w:color w:val="000000"/>
        </w:rPr>
        <w:t>»</w:t>
      </w:r>
    </w:p>
    <w:p w:rsidR="000168AE" w:rsidRPr="001F260B" w:rsidRDefault="000168AE" w:rsidP="00C1014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F260B">
        <w:rPr>
          <w:b/>
          <w:color w:val="000000"/>
        </w:rPr>
        <w:t>Дата проведения:</w:t>
      </w:r>
      <w:r w:rsidR="00DB3738" w:rsidRPr="001F260B">
        <w:rPr>
          <w:b/>
          <w:color w:val="000000"/>
        </w:rPr>
        <w:t xml:space="preserve"> </w:t>
      </w:r>
      <w:r w:rsidR="00C10148" w:rsidRPr="001F260B">
        <w:rPr>
          <w:color w:val="000000"/>
        </w:rPr>
        <w:t>24</w:t>
      </w:r>
      <w:r w:rsidRPr="001F260B">
        <w:rPr>
          <w:color w:val="000000"/>
        </w:rPr>
        <w:t>.</w:t>
      </w:r>
      <w:r w:rsidR="00C10148" w:rsidRPr="001F260B">
        <w:rPr>
          <w:color w:val="000000"/>
        </w:rPr>
        <w:t>11</w:t>
      </w:r>
      <w:r w:rsidRPr="001F260B">
        <w:rPr>
          <w:color w:val="000000"/>
        </w:rPr>
        <w:t>.20</w:t>
      </w:r>
      <w:r w:rsidR="00C10148" w:rsidRPr="001F260B">
        <w:rPr>
          <w:color w:val="000000"/>
        </w:rPr>
        <w:t>20</w:t>
      </w:r>
      <w:r w:rsidRPr="001F260B">
        <w:rPr>
          <w:color w:val="000000"/>
        </w:rPr>
        <w:t xml:space="preserve"> г.</w:t>
      </w:r>
    </w:p>
    <w:p w:rsidR="004D3332" w:rsidRPr="001F260B" w:rsidRDefault="001F260B" w:rsidP="004D3332">
      <w:pPr>
        <w:jc w:val="both"/>
      </w:pPr>
      <w:r w:rsidRPr="001F260B">
        <w:rPr>
          <w:color w:val="000000" w:themeColor="text1"/>
        </w:rPr>
        <w:t xml:space="preserve">     </w:t>
      </w:r>
      <w:r w:rsidR="004D3332" w:rsidRPr="001F260B">
        <w:rPr>
          <w:color w:val="000000" w:themeColor="text1"/>
        </w:rPr>
        <w:t xml:space="preserve">В соответствии с </w:t>
      </w:r>
      <w:r w:rsidR="00F71316" w:rsidRPr="001F260B">
        <w:rPr>
          <w:color w:val="000000" w:themeColor="text1"/>
        </w:rPr>
        <w:t xml:space="preserve">приказом БОУ </w:t>
      </w:r>
      <w:proofErr w:type="gramStart"/>
      <w:r w:rsidR="00F71316" w:rsidRPr="001F260B">
        <w:rPr>
          <w:color w:val="000000" w:themeColor="text1"/>
        </w:rPr>
        <w:t>ТР</w:t>
      </w:r>
      <w:proofErr w:type="gramEnd"/>
      <w:r w:rsidR="00F71316" w:rsidRPr="001F260B">
        <w:rPr>
          <w:color w:val="000000" w:themeColor="text1"/>
        </w:rPr>
        <w:t xml:space="preserve"> ОО «Сомовская ОРОШ» от 11.11.2020 г. №93-О «Об утверждении «дорожных карт» подготовки к проведению государственной итоговой аттестации по образовательным программам основного общего образования в БОУ ТР ОО «Сомовская ООШ» </w:t>
      </w:r>
      <w:r w:rsidR="004D3332" w:rsidRPr="001F260B">
        <w:rPr>
          <w:color w:val="000000" w:themeColor="text1"/>
        </w:rPr>
        <w:t xml:space="preserve">был проведен </w:t>
      </w:r>
      <w:r w:rsidR="00DB3738" w:rsidRPr="001F260B">
        <w:rPr>
          <w:color w:val="000000" w:themeColor="text1"/>
        </w:rPr>
        <w:t>региональ</w:t>
      </w:r>
      <w:r w:rsidR="004D3332" w:rsidRPr="001F260B">
        <w:rPr>
          <w:color w:val="000000" w:themeColor="text1"/>
        </w:rPr>
        <w:t xml:space="preserve">ный </w:t>
      </w:r>
      <w:r w:rsidR="00DB3738" w:rsidRPr="001F260B">
        <w:rPr>
          <w:color w:val="000000" w:themeColor="text1"/>
        </w:rPr>
        <w:t>репетицион</w:t>
      </w:r>
      <w:r w:rsidR="004D3332" w:rsidRPr="001F260B">
        <w:rPr>
          <w:color w:val="000000" w:themeColor="text1"/>
        </w:rPr>
        <w:t xml:space="preserve">ный </w:t>
      </w:r>
      <w:r w:rsidR="00DB3738" w:rsidRPr="001F260B">
        <w:rPr>
          <w:color w:val="000000" w:themeColor="text1"/>
        </w:rPr>
        <w:t xml:space="preserve">основной государственный экзамен по математике </w:t>
      </w:r>
      <w:r w:rsidR="004D3332" w:rsidRPr="001F260B">
        <w:rPr>
          <w:color w:val="000000" w:themeColor="text1"/>
        </w:rPr>
        <w:t xml:space="preserve">в соответствии с процедурой проведения экзамена в форме  ОГЭ. Каждый вариант </w:t>
      </w:r>
      <w:proofErr w:type="spellStart"/>
      <w:r w:rsidR="004D3332" w:rsidRPr="001F260B">
        <w:rPr>
          <w:color w:val="000000" w:themeColor="text1"/>
        </w:rPr>
        <w:t>КИМа</w:t>
      </w:r>
      <w:proofErr w:type="spellEnd"/>
      <w:r w:rsidR="004D3332" w:rsidRPr="001F260B">
        <w:rPr>
          <w:color w:val="000000" w:themeColor="text1"/>
        </w:rPr>
        <w:t xml:space="preserve"> состоял из </w:t>
      </w:r>
      <w:r w:rsidR="00221C3E" w:rsidRPr="001F260B">
        <w:rPr>
          <w:color w:val="000000" w:themeColor="text1"/>
        </w:rPr>
        <w:t>двух</w:t>
      </w:r>
      <w:r w:rsidR="0066352D" w:rsidRPr="001F260B">
        <w:rPr>
          <w:color w:val="000000" w:themeColor="text1"/>
        </w:rPr>
        <w:t xml:space="preserve"> част</w:t>
      </w:r>
      <w:r w:rsidR="0049189A" w:rsidRPr="001F260B">
        <w:rPr>
          <w:color w:val="000000" w:themeColor="text1"/>
        </w:rPr>
        <w:t>ей</w:t>
      </w:r>
      <w:r w:rsidR="0066352D" w:rsidRPr="001F260B">
        <w:rPr>
          <w:color w:val="000000" w:themeColor="text1"/>
        </w:rPr>
        <w:t>, включающих 26 заданий.</w:t>
      </w:r>
      <w:r w:rsidR="004B2AD5" w:rsidRPr="001F260B">
        <w:rPr>
          <w:color w:val="000000" w:themeColor="text1"/>
        </w:rPr>
        <w:t xml:space="preserve"> </w:t>
      </w:r>
      <w:r w:rsidR="0066352D" w:rsidRPr="001F260B">
        <w:rPr>
          <w:color w:val="000000" w:themeColor="text1"/>
        </w:rPr>
        <w:t xml:space="preserve"> Часть 1 содержит 20 заданий, часть 2 содержит 6 заданий с развернутым ответом. </w:t>
      </w:r>
      <w:r w:rsidR="004B2AD5" w:rsidRPr="001F260B">
        <w:rPr>
          <w:color w:val="000000" w:themeColor="text1"/>
        </w:rPr>
        <w:t xml:space="preserve"> </w:t>
      </w:r>
      <w:r w:rsidR="00D046B5" w:rsidRPr="001F260B">
        <w:t>Модуль «Алгебра» содержит 17</w:t>
      </w:r>
      <w:r w:rsidR="004D3332" w:rsidRPr="001F260B">
        <w:t xml:space="preserve"> заданий: в части </w:t>
      </w:r>
      <w:r w:rsidR="004D3332" w:rsidRPr="001F260B">
        <w:rPr>
          <w:lang w:val="en-US"/>
        </w:rPr>
        <w:t>I</w:t>
      </w:r>
      <w:r w:rsidR="00D046B5" w:rsidRPr="001F260B">
        <w:t xml:space="preserve"> – 14</w:t>
      </w:r>
      <w:r w:rsidR="004D3332" w:rsidRPr="001F260B">
        <w:t xml:space="preserve"> заданий с кратким ответом, выбором ответа и установлением соответствия; в части </w:t>
      </w:r>
      <w:r w:rsidR="004D3332" w:rsidRPr="001F260B">
        <w:rPr>
          <w:lang w:val="en-US"/>
        </w:rPr>
        <w:t>II</w:t>
      </w:r>
      <w:r w:rsidR="004D3332" w:rsidRPr="001F260B">
        <w:t xml:space="preserve"> – 3 задания с полным решением</w:t>
      </w:r>
      <w:r w:rsidR="00221C3E" w:rsidRPr="001F260B">
        <w:t>, м</w:t>
      </w:r>
      <w:r w:rsidR="004D3332" w:rsidRPr="001F260B">
        <w:t>оду</w:t>
      </w:r>
      <w:r w:rsidR="00D046B5" w:rsidRPr="001F260B">
        <w:t>ль «Геометрия» содержит 9</w:t>
      </w:r>
      <w:r w:rsidR="004D3332" w:rsidRPr="001F260B">
        <w:t xml:space="preserve"> заданий: в части </w:t>
      </w:r>
      <w:r w:rsidR="004D3332" w:rsidRPr="001F260B">
        <w:rPr>
          <w:lang w:val="en-US"/>
        </w:rPr>
        <w:t>I</w:t>
      </w:r>
      <w:r w:rsidR="00D046B5" w:rsidRPr="001F260B">
        <w:t xml:space="preserve"> – 6</w:t>
      </w:r>
      <w:r w:rsidR="004D3332" w:rsidRPr="001F260B">
        <w:t xml:space="preserve"> заданий с к</w:t>
      </w:r>
      <w:r w:rsidR="00D046B5" w:rsidRPr="001F260B">
        <w:t>ратким ответом;</w:t>
      </w:r>
      <w:r w:rsidR="004D3332" w:rsidRPr="001F260B">
        <w:t xml:space="preserve"> в части </w:t>
      </w:r>
      <w:r w:rsidR="004D3332" w:rsidRPr="001F260B">
        <w:rPr>
          <w:lang w:val="en-US"/>
        </w:rPr>
        <w:t>II</w:t>
      </w:r>
      <w:r w:rsidR="004D3332" w:rsidRPr="001F260B">
        <w:t xml:space="preserve"> – 3 задания с полным решением.</w:t>
      </w:r>
    </w:p>
    <w:p w:rsidR="004B2AD5" w:rsidRPr="001F260B" w:rsidRDefault="004D3332" w:rsidP="004D3332">
      <w:pPr>
        <w:jc w:val="both"/>
      </w:pPr>
      <w:r w:rsidRPr="001F260B">
        <w:t>Пробный экзамен проведен</w:t>
      </w:r>
      <w:r w:rsidR="00D046B5" w:rsidRPr="001F260B">
        <w:t xml:space="preserve"> с цель</w:t>
      </w:r>
      <w:r w:rsidR="00221C3E" w:rsidRPr="001F260B">
        <w:t xml:space="preserve">ю </w:t>
      </w:r>
      <w:r w:rsidR="004B2AD5" w:rsidRPr="001F260B">
        <w:t>отработки процедуры проведения ОГЭ, в том числе заполнение бланков участниками ГИА.</w:t>
      </w:r>
    </w:p>
    <w:p w:rsidR="0050507D" w:rsidRPr="001F260B" w:rsidRDefault="004B2AD5" w:rsidP="004D3332">
      <w:pPr>
        <w:jc w:val="both"/>
        <w:rPr>
          <w:color w:val="FF0000"/>
        </w:rPr>
      </w:pPr>
      <w:r w:rsidRPr="001F260B">
        <w:rPr>
          <w:color w:val="FF0000"/>
        </w:rPr>
        <w:t xml:space="preserve"> </w:t>
      </w:r>
    </w:p>
    <w:p w:rsidR="00E30D0A" w:rsidRPr="001F260B" w:rsidRDefault="00E30D0A" w:rsidP="004D3332">
      <w:pPr>
        <w:jc w:val="both"/>
        <w:rPr>
          <w:color w:val="000000" w:themeColor="text1"/>
        </w:rPr>
      </w:pPr>
      <w:r w:rsidRPr="001F260B">
        <w:rPr>
          <w:color w:val="000000" w:themeColor="text1"/>
        </w:rPr>
        <w:t xml:space="preserve">В 9  классе обучается </w:t>
      </w:r>
      <w:r w:rsidR="00F71316" w:rsidRPr="001F260B">
        <w:rPr>
          <w:color w:val="000000" w:themeColor="text1"/>
        </w:rPr>
        <w:t>2</w:t>
      </w:r>
      <w:r w:rsidRPr="001F260B">
        <w:rPr>
          <w:color w:val="000000" w:themeColor="text1"/>
        </w:rPr>
        <w:t xml:space="preserve"> человек</w:t>
      </w:r>
      <w:r w:rsidR="00F71316" w:rsidRPr="001F260B">
        <w:rPr>
          <w:color w:val="000000" w:themeColor="text1"/>
        </w:rPr>
        <w:t>а</w:t>
      </w:r>
      <w:r w:rsidRPr="001F260B">
        <w:rPr>
          <w:color w:val="000000" w:themeColor="text1"/>
        </w:rPr>
        <w:t xml:space="preserve">. </w:t>
      </w:r>
    </w:p>
    <w:p w:rsidR="00E30D0A" w:rsidRPr="001F260B" w:rsidRDefault="00E30D0A" w:rsidP="004D3332">
      <w:pPr>
        <w:jc w:val="both"/>
        <w:rPr>
          <w:color w:val="000000" w:themeColor="text1"/>
        </w:rPr>
      </w:pPr>
      <w:r w:rsidRPr="001F260B">
        <w:rPr>
          <w:color w:val="000000" w:themeColor="text1"/>
        </w:rPr>
        <w:t xml:space="preserve">Писало работу – </w:t>
      </w:r>
      <w:r w:rsidR="00F71316" w:rsidRPr="001F260B">
        <w:rPr>
          <w:color w:val="000000" w:themeColor="text1"/>
        </w:rPr>
        <w:t>2</w:t>
      </w:r>
      <w:r w:rsidRPr="001F260B">
        <w:rPr>
          <w:color w:val="000000" w:themeColor="text1"/>
        </w:rPr>
        <w:t xml:space="preserve"> человек</w:t>
      </w:r>
      <w:r w:rsidR="00F71316" w:rsidRPr="001F260B">
        <w:rPr>
          <w:color w:val="000000" w:themeColor="text1"/>
        </w:rPr>
        <w:t>а</w:t>
      </w:r>
      <w:r w:rsidRPr="001F260B">
        <w:rPr>
          <w:color w:val="000000" w:themeColor="text1"/>
        </w:rPr>
        <w:t>.</w:t>
      </w:r>
    </w:p>
    <w:p w:rsidR="00A73602" w:rsidRPr="001F260B" w:rsidRDefault="00A73602">
      <w:pPr>
        <w:rPr>
          <w:color w:val="000000" w:themeColor="text1"/>
        </w:rPr>
      </w:pPr>
    </w:p>
    <w:tbl>
      <w:tblPr>
        <w:tblStyle w:val="a3"/>
        <w:tblW w:w="10847" w:type="dxa"/>
        <w:tblLook w:val="04A0" w:firstRow="1" w:lastRow="0" w:firstColumn="1" w:lastColumn="0" w:noHBand="0" w:noVBand="1"/>
      </w:tblPr>
      <w:tblGrid>
        <w:gridCol w:w="893"/>
        <w:gridCol w:w="1327"/>
        <w:gridCol w:w="1574"/>
        <w:gridCol w:w="1843"/>
        <w:gridCol w:w="1842"/>
        <w:gridCol w:w="1701"/>
        <w:gridCol w:w="1667"/>
      </w:tblGrid>
      <w:tr w:rsidR="0049189A" w:rsidRPr="001F260B" w:rsidTr="003C5434">
        <w:tc>
          <w:tcPr>
            <w:tcW w:w="893" w:type="dxa"/>
            <w:vMerge w:val="restart"/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327" w:type="dxa"/>
            <w:vMerge w:val="restart"/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Кол-во учащихся в классе</w:t>
            </w:r>
          </w:p>
        </w:tc>
        <w:tc>
          <w:tcPr>
            <w:tcW w:w="8627" w:type="dxa"/>
            <w:gridSpan w:val="5"/>
            <w:tcBorders>
              <w:right w:val="single" w:sz="4" w:space="0" w:color="auto"/>
            </w:tcBorders>
          </w:tcPr>
          <w:p w:rsidR="0049189A" w:rsidRPr="001F260B" w:rsidRDefault="0049189A" w:rsidP="004D33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Баллы (минимальное количество баллов -7)</w:t>
            </w:r>
          </w:p>
        </w:tc>
      </w:tr>
      <w:tr w:rsidR="0049189A" w:rsidRPr="001F260B" w:rsidTr="0049189A">
        <w:trPr>
          <w:trHeight w:val="295"/>
        </w:trPr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 xml:space="preserve"> 0-7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15-24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25-32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Не писало работу</w:t>
            </w:r>
          </w:p>
        </w:tc>
      </w:tr>
      <w:tr w:rsidR="0049189A" w:rsidRPr="001F260B" w:rsidTr="0049189A">
        <w:trPr>
          <w:trHeight w:val="555"/>
        </w:trPr>
        <w:tc>
          <w:tcPr>
            <w:tcW w:w="893" w:type="dxa"/>
            <w:tcBorders>
              <w:top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49189A" w:rsidRPr="001F260B" w:rsidRDefault="00D87482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49189A" w:rsidRPr="001F260B" w:rsidRDefault="0049189A" w:rsidP="001E5519">
            <w:pPr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D87482"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189A" w:rsidRPr="001F260B" w:rsidRDefault="00D87482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189A" w:rsidRPr="001F260B" w:rsidRDefault="00D87482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9189A" w:rsidRPr="001F260B" w:rsidRDefault="0049189A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</w:tcPr>
          <w:p w:rsidR="0049189A" w:rsidRPr="001F260B" w:rsidRDefault="00D87482" w:rsidP="00143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D3332" w:rsidRPr="001F260B" w:rsidRDefault="004D3332" w:rsidP="004D3332">
      <w:pPr>
        <w:rPr>
          <w:color w:val="000000" w:themeColor="text1"/>
        </w:rPr>
      </w:pPr>
    </w:p>
    <w:p w:rsidR="004D3332" w:rsidRPr="001F260B" w:rsidRDefault="00221C3E" w:rsidP="004D3332">
      <w:pPr>
        <w:rPr>
          <w:color w:val="000000" w:themeColor="text1"/>
        </w:rPr>
      </w:pPr>
      <w:r w:rsidRPr="001F260B">
        <w:rPr>
          <w:color w:val="000000" w:themeColor="text1"/>
        </w:rPr>
        <w:t xml:space="preserve">Качество знаний – </w:t>
      </w:r>
      <w:r w:rsidR="001F260B" w:rsidRPr="001F260B">
        <w:rPr>
          <w:color w:val="000000" w:themeColor="text1"/>
        </w:rPr>
        <w:t>0</w:t>
      </w:r>
      <w:r w:rsidRPr="001F260B">
        <w:rPr>
          <w:color w:val="000000" w:themeColor="text1"/>
        </w:rPr>
        <w:t xml:space="preserve">%, </w:t>
      </w:r>
      <w:proofErr w:type="spellStart"/>
      <w:r w:rsidRPr="001F260B">
        <w:rPr>
          <w:color w:val="000000" w:themeColor="text1"/>
        </w:rPr>
        <w:t>обученность</w:t>
      </w:r>
      <w:proofErr w:type="spellEnd"/>
      <w:r w:rsidR="00E30D0A" w:rsidRPr="001F260B">
        <w:rPr>
          <w:color w:val="000000" w:themeColor="text1"/>
        </w:rPr>
        <w:t>–</w:t>
      </w:r>
      <w:r w:rsidR="001F260B" w:rsidRPr="001F260B">
        <w:rPr>
          <w:color w:val="000000" w:themeColor="text1"/>
        </w:rPr>
        <w:t>32</w:t>
      </w:r>
      <w:r w:rsidR="00E30D0A" w:rsidRPr="001F260B">
        <w:rPr>
          <w:color w:val="000000" w:themeColor="text1"/>
        </w:rPr>
        <w:t>%.</w:t>
      </w:r>
    </w:p>
    <w:p w:rsidR="00E30D0A" w:rsidRPr="001F260B" w:rsidRDefault="00E30D0A" w:rsidP="004D3332">
      <w:pPr>
        <w:rPr>
          <w:color w:val="000000" w:themeColor="text1"/>
        </w:rPr>
      </w:pPr>
    </w:p>
    <w:p w:rsidR="004D3332" w:rsidRPr="001F260B" w:rsidRDefault="004D3332" w:rsidP="004D3332">
      <w:pPr>
        <w:tabs>
          <w:tab w:val="left" w:pos="2686"/>
        </w:tabs>
        <w:rPr>
          <w:u w:val="single"/>
        </w:rPr>
      </w:pPr>
      <w:r w:rsidRPr="001F260B">
        <w:rPr>
          <w:color w:val="000000" w:themeColor="text1"/>
        </w:rPr>
        <w:tab/>
      </w:r>
      <w:r w:rsidRPr="001F260B">
        <w:rPr>
          <w:u w:val="single"/>
        </w:rPr>
        <w:t>Выполнение экзаменационной работы</w:t>
      </w:r>
    </w:p>
    <w:p w:rsidR="0050507D" w:rsidRPr="001F260B" w:rsidRDefault="0050507D" w:rsidP="004D3332">
      <w:pPr>
        <w:tabs>
          <w:tab w:val="left" w:pos="2686"/>
        </w:tabs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916"/>
        <w:gridCol w:w="1682"/>
        <w:gridCol w:w="2145"/>
        <w:gridCol w:w="2268"/>
      </w:tblGrid>
      <w:tr w:rsidR="004D3332" w:rsidRPr="001F260B" w:rsidTr="0050507D">
        <w:tc>
          <w:tcPr>
            <w:tcW w:w="587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Спецификация заданий</w:t>
            </w:r>
          </w:p>
        </w:tc>
        <w:tc>
          <w:tcPr>
            <w:tcW w:w="1682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Справились</w:t>
            </w:r>
          </w:p>
        </w:tc>
        <w:tc>
          <w:tcPr>
            <w:tcW w:w="2145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Не справились</w:t>
            </w:r>
          </w:p>
        </w:tc>
        <w:tc>
          <w:tcPr>
            <w:tcW w:w="2268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Не приступили</w:t>
            </w:r>
          </w:p>
        </w:tc>
      </w:tr>
      <w:tr w:rsidR="004D3332" w:rsidRPr="001F260B" w:rsidTr="0050507D">
        <w:tc>
          <w:tcPr>
            <w:tcW w:w="587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4D3332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28798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Числа и вычисления</w:t>
              </w:r>
            </w:hyperlink>
          </w:p>
        </w:tc>
        <w:tc>
          <w:tcPr>
            <w:tcW w:w="1682" w:type="dxa"/>
          </w:tcPr>
          <w:p w:rsidR="004D3332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D3332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D3332" w:rsidRPr="001F260B" w:rsidTr="0050507D">
        <w:tc>
          <w:tcPr>
            <w:tcW w:w="587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4D3332" w:rsidRPr="001F260B" w:rsidRDefault="0030214C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Анализ диаграмм, таблиц, графиков</w:t>
              </w:r>
            </w:hyperlink>
          </w:p>
        </w:tc>
        <w:tc>
          <w:tcPr>
            <w:tcW w:w="1682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3332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D3332" w:rsidRPr="001F260B" w:rsidTr="0050507D">
        <w:tc>
          <w:tcPr>
            <w:tcW w:w="587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4D3332" w:rsidRPr="001F260B" w:rsidRDefault="0030214C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Числовые неравенства, </w:t>
              </w:r>
              <w:proofErr w:type="gramStart"/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координатная</w:t>
              </w:r>
              <w:proofErr w:type="gramEnd"/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прямая</w:t>
              </w:r>
            </w:hyperlink>
          </w:p>
        </w:tc>
        <w:tc>
          <w:tcPr>
            <w:tcW w:w="1682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3332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D3332" w:rsidRPr="001F260B" w:rsidTr="0050507D">
        <w:tc>
          <w:tcPr>
            <w:tcW w:w="587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4D3332" w:rsidRPr="001F260B" w:rsidRDefault="0050507D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Действия со степенями и иррациональными выражениями</w:t>
            </w:r>
          </w:p>
        </w:tc>
        <w:tc>
          <w:tcPr>
            <w:tcW w:w="1682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3332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D3332" w:rsidRPr="001F260B" w:rsidTr="0050507D">
        <w:tc>
          <w:tcPr>
            <w:tcW w:w="587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6" w:type="dxa"/>
          </w:tcPr>
          <w:p w:rsidR="004D3332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28798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Графики функций</w:t>
              </w:r>
            </w:hyperlink>
          </w:p>
        </w:tc>
        <w:tc>
          <w:tcPr>
            <w:tcW w:w="1682" w:type="dxa"/>
          </w:tcPr>
          <w:p w:rsidR="006F2248" w:rsidRPr="001F260B" w:rsidRDefault="00D87482" w:rsidP="006F2248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D3332" w:rsidRPr="001F260B" w:rsidTr="0050507D">
        <w:tc>
          <w:tcPr>
            <w:tcW w:w="587" w:type="dxa"/>
          </w:tcPr>
          <w:p w:rsidR="004D3332" w:rsidRPr="001F260B" w:rsidRDefault="004D333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16" w:type="dxa"/>
          </w:tcPr>
          <w:p w:rsidR="004D3332" w:rsidRPr="001F260B" w:rsidRDefault="0049189A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 xml:space="preserve">Уравнения </w:t>
            </w:r>
          </w:p>
        </w:tc>
        <w:tc>
          <w:tcPr>
            <w:tcW w:w="1682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4D3332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D3332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511"/>
        </w:trPr>
        <w:tc>
          <w:tcPr>
            <w:tcW w:w="587" w:type="dxa"/>
            <w:tcBorders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49189A" w:rsidRPr="001F260B" w:rsidRDefault="0030214C" w:rsidP="00A60F14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Простейшие текстовые задачи</w:t>
              </w:r>
            </w:hyperlink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43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Анализ диаграмм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30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Статистика, вероятности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37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Анализ диаграмм, таблиц, графиков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40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Арифметические и геометрические прогрессии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30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Числа, вычисления и алгебраические выражения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38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6F2248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Расчеты по формулам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29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Неравенства и их системы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25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Практические задачи по геометрии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42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Треугольники, четырёхугольники, многоугольники и их элементы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46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49189A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Окружность, круг и их элементы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21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Площади фигур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Фигуры на квадратной решётке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Выбор верного утверждения из геометрии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9189A" w:rsidRPr="001F260B" w:rsidTr="0050507D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Алгебраические выражения, уравнения, неравенства и их системы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D87482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9189A" w:rsidRPr="001F260B" w:rsidTr="0050507D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Текстовые задачи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9189A" w:rsidRPr="001F260B" w:rsidTr="0050507D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Функции и их свойства. Графики функций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9189A" w:rsidRPr="001F260B" w:rsidTr="0050507D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Геометрическая задача на вычисление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9189A" w:rsidRPr="001F260B" w:rsidTr="0050507D">
        <w:trPr>
          <w:trHeight w:val="21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Геометрическая задача на доказательство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9189A" w:rsidRPr="001F260B" w:rsidTr="0050507D">
        <w:trPr>
          <w:trHeight w:val="210"/>
        </w:trPr>
        <w:tc>
          <w:tcPr>
            <w:tcW w:w="587" w:type="dxa"/>
            <w:tcBorders>
              <w:top w:val="single" w:sz="4" w:space="0" w:color="auto"/>
            </w:tcBorders>
          </w:tcPr>
          <w:p w:rsidR="0049189A" w:rsidRPr="001F260B" w:rsidRDefault="0049189A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16" w:type="dxa"/>
            <w:tcBorders>
              <w:top w:val="single" w:sz="4" w:space="0" w:color="auto"/>
            </w:tcBorders>
          </w:tcPr>
          <w:p w:rsidR="0049189A" w:rsidRPr="001F260B" w:rsidRDefault="0030214C" w:rsidP="00DB0C40">
            <w:pPr>
              <w:tabs>
                <w:tab w:val="left" w:pos="2686"/>
              </w:tabs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49189A" w:rsidRPr="001F260B">
                <w:rPr>
                  <w:rStyle w:val="a5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Геометрическая задача повышенной сложности</w:t>
              </w:r>
            </w:hyperlink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49189A" w:rsidRPr="001F260B" w:rsidRDefault="006F2248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89A" w:rsidRPr="001F260B" w:rsidRDefault="00D87482" w:rsidP="0014340F">
            <w:pPr>
              <w:tabs>
                <w:tab w:val="left" w:pos="268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F260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D3332" w:rsidRPr="001F260B" w:rsidRDefault="004D3332" w:rsidP="004D3332">
      <w:pPr>
        <w:tabs>
          <w:tab w:val="left" w:pos="2686"/>
        </w:tabs>
        <w:rPr>
          <w:color w:val="000000" w:themeColor="text1"/>
        </w:rPr>
      </w:pPr>
    </w:p>
    <w:p w:rsidR="00665174" w:rsidRPr="001F260B" w:rsidRDefault="0050507D" w:rsidP="00665174">
      <w:pPr>
        <w:tabs>
          <w:tab w:val="left" w:pos="2686"/>
        </w:tabs>
        <w:rPr>
          <w:color w:val="000000" w:themeColor="text1"/>
        </w:rPr>
      </w:pPr>
      <w:r w:rsidRPr="001F260B">
        <w:rPr>
          <w:color w:val="000000" w:themeColor="text1"/>
        </w:rPr>
        <w:t>Наибольшее затруднение вызвали задания из модуля</w:t>
      </w:r>
      <w:r w:rsidR="00665174" w:rsidRPr="001F260B">
        <w:rPr>
          <w:color w:val="000000" w:themeColor="text1"/>
        </w:rPr>
        <w:t xml:space="preserve"> «Алгебра»</w:t>
      </w:r>
      <w:r w:rsidRPr="001F260B">
        <w:rPr>
          <w:color w:val="000000" w:themeColor="text1"/>
        </w:rPr>
        <w:t>:</w:t>
      </w:r>
    </w:p>
    <w:p w:rsidR="00665174" w:rsidRPr="001F260B" w:rsidRDefault="00665174" w:rsidP="00665174">
      <w:pPr>
        <w:pStyle w:val="a4"/>
        <w:numPr>
          <w:ilvl w:val="0"/>
          <w:numId w:val="3"/>
        </w:numPr>
        <w:tabs>
          <w:tab w:val="left" w:pos="26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Действия со степенями </w:t>
      </w:r>
      <w:r w:rsidR="0050507D" w:rsidRPr="001F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F260B">
        <w:rPr>
          <w:rFonts w:ascii="Times New Roman" w:hAnsi="Times New Roman" w:cs="Times New Roman"/>
          <w:color w:val="000000" w:themeColor="text1"/>
          <w:sz w:val="24"/>
          <w:szCs w:val="24"/>
        </w:rPr>
        <w:t>иррациональными выражениями</w:t>
      </w:r>
    </w:p>
    <w:p w:rsidR="00665174" w:rsidRPr="001F260B" w:rsidRDefault="0030214C" w:rsidP="001F260B">
      <w:pPr>
        <w:pStyle w:val="a4"/>
        <w:numPr>
          <w:ilvl w:val="0"/>
          <w:numId w:val="3"/>
        </w:numPr>
        <w:tabs>
          <w:tab w:val="left" w:pos="2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665174" w:rsidRPr="001F260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Статистика, вероятности</w:t>
        </w:r>
      </w:hyperlink>
    </w:p>
    <w:p w:rsidR="00665174" w:rsidRPr="001F260B" w:rsidRDefault="0030214C" w:rsidP="001F260B">
      <w:pPr>
        <w:pStyle w:val="a4"/>
        <w:numPr>
          <w:ilvl w:val="0"/>
          <w:numId w:val="3"/>
        </w:numPr>
        <w:tabs>
          <w:tab w:val="left" w:pos="2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665174" w:rsidRPr="001F260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Арифметические и геометрические прогрессии</w:t>
        </w:r>
      </w:hyperlink>
    </w:p>
    <w:p w:rsidR="00665174" w:rsidRPr="001F260B" w:rsidRDefault="0030214C" w:rsidP="001F260B">
      <w:pPr>
        <w:pStyle w:val="a4"/>
        <w:numPr>
          <w:ilvl w:val="0"/>
          <w:numId w:val="3"/>
        </w:numPr>
        <w:tabs>
          <w:tab w:val="left" w:pos="2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665174" w:rsidRPr="001F260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Числа, вычисления и алгебраические выражения</w:t>
        </w:r>
      </w:hyperlink>
    </w:p>
    <w:p w:rsidR="00665174" w:rsidRPr="001F260B" w:rsidRDefault="0050507D" w:rsidP="00665174">
      <w:pPr>
        <w:tabs>
          <w:tab w:val="left" w:pos="2686"/>
        </w:tabs>
        <w:rPr>
          <w:color w:val="000000" w:themeColor="text1"/>
        </w:rPr>
      </w:pPr>
      <w:r w:rsidRPr="001F260B">
        <w:rPr>
          <w:color w:val="000000" w:themeColor="text1"/>
        </w:rPr>
        <w:t>Наибольшее затруднение вызвали задания из модуля «Геометрия»:</w:t>
      </w:r>
    </w:p>
    <w:p w:rsidR="00665174" w:rsidRPr="001F260B" w:rsidRDefault="0030214C" w:rsidP="001F260B">
      <w:pPr>
        <w:pStyle w:val="a4"/>
        <w:numPr>
          <w:ilvl w:val="0"/>
          <w:numId w:val="4"/>
        </w:numPr>
        <w:tabs>
          <w:tab w:val="left" w:pos="2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665174" w:rsidRPr="001F260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Окружность, круг и их элементы</w:t>
        </w:r>
      </w:hyperlink>
    </w:p>
    <w:p w:rsidR="00665174" w:rsidRPr="001F260B" w:rsidRDefault="0030214C" w:rsidP="001F260B">
      <w:pPr>
        <w:pStyle w:val="a4"/>
        <w:numPr>
          <w:ilvl w:val="0"/>
          <w:numId w:val="4"/>
        </w:numPr>
        <w:tabs>
          <w:tab w:val="left" w:pos="2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665174" w:rsidRPr="001F260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Площади фигур</w:t>
        </w:r>
      </w:hyperlink>
    </w:p>
    <w:p w:rsidR="00665174" w:rsidRPr="001F260B" w:rsidRDefault="0030214C" w:rsidP="001F260B">
      <w:pPr>
        <w:pStyle w:val="a4"/>
        <w:numPr>
          <w:ilvl w:val="0"/>
          <w:numId w:val="4"/>
        </w:numPr>
        <w:tabs>
          <w:tab w:val="left" w:pos="2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665174" w:rsidRPr="001F260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Фигуры на квадратной решётке</w:t>
        </w:r>
      </w:hyperlink>
    </w:p>
    <w:p w:rsidR="00665174" w:rsidRPr="001F260B" w:rsidRDefault="00665174" w:rsidP="001F260B">
      <w:pPr>
        <w:pStyle w:val="a4"/>
        <w:numPr>
          <w:ilvl w:val="0"/>
          <w:numId w:val="4"/>
        </w:numPr>
        <w:tabs>
          <w:tab w:val="left" w:pos="2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60B">
        <w:rPr>
          <w:rFonts w:ascii="Times New Roman" w:hAnsi="Times New Roman" w:cs="Times New Roman"/>
          <w:color w:val="000000" w:themeColor="text1"/>
          <w:sz w:val="24"/>
          <w:szCs w:val="24"/>
        </w:rPr>
        <w:t>Выбор верного утверждения из геометрии</w:t>
      </w:r>
    </w:p>
    <w:p w:rsidR="0050507D" w:rsidRPr="001F260B" w:rsidRDefault="0050507D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t xml:space="preserve">           Результаты пробного экзамена свидетельствуют о наличии проблемных зон в подготовке обучающихся: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</w:t>
      </w:r>
      <w:r w:rsidR="001F260B" w:rsidRPr="001F260B">
        <w:rPr>
          <w:color w:val="000000" w:themeColor="text1"/>
        </w:rPr>
        <w:t>.</w:t>
      </w:r>
      <w:r w:rsidRPr="001F260B">
        <w:rPr>
          <w:color w:val="000000" w:themeColor="text1"/>
        </w:rPr>
        <w:t xml:space="preserve"> Отсутствие самоконтроля мешает </w:t>
      </w:r>
      <w:proofErr w:type="gramStart"/>
      <w:r w:rsidRPr="001F260B">
        <w:rPr>
          <w:color w:val="000000" w:themeColor="text1"/>
        </w:rPr>
        <w:t>обучающимся</w:t>
      </w:r>
      <w:proofErr w:type="gramEnd"/>
      <w:r w:rsidRPr="001F260B">
        <w:rPr>
          <w:color w:val="000000" w:themeColor="text1"/>
        </w:rPr>
        <w:t xml:space="preserve"> успешно справляться с заданиями, требующими выполнения последовательности шагов, проверки условий, выбора оптимального варианта решения.</w:t>
      </w:r>
    </w:p>
    <w:p w:rsidR="0050507D" w:rsidRPr="001F260B" w:rsidRDefault="0050507D" w:rsidP="0050507D">
      <w:pPr>
        <w:shd w:val="clear" w:color="auto" w:fill="FFFFFF"/>
        <w:jc w:val="both"/>
        <w:rPr>
          <w:color w:val="000000" w:themeColor="text1"/>
        </w:rPr>
      </w:pPr>
    </w:p>
    <w:p w:rsidR="00243FB7" w:rsidRPr="001F260B" w:rsidRDefault="00243FB7" w:rsidP="0050507D">
      <w:pPr>
        <w:shd w:val="clear" w:color="auto" w:fill="FFFFFF"/>
        <w:jc w:val="both"/>
        <w:rPr>
          <w:b/>
          <w:color w:val="000000" w:themeColor="text1"/>
        </w:rPr>
      </w:pPr>
      <w:r w:rsidRPr="001F260B">
        <w:rPr>
          <w:b/>
          <w:color w:val="000000" w:themeColor="text1"/>
        </w:rPr>
        <w:t>План мероприятий по устранению выявленных недостатков:</w:t>
      </w:r>
    </w:p>
    <w:p w:rsidR="0050507D" w:rsidRPr="001F260B" w:rsidRDefault="0050507D" w:rsidP="0050507D">
      <w:pPr>
        <w:shd w:val="clear" w:color="auto" w:fill="FFFFFF"/>
        <w:jc w:val="both"/>
        <w:rPr>
          <w:color w:val="000000" w:themeColor="text1"/>
        </w:rPr>
      </w:pP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sym w:font="Symbol" w:char="F0B7"/>
      </w:r>
      <w:r w:rsidRPr="001F260B">
        <w:rPr>
          <w:color w:val="000000" w:themeColor="text1"/>
        </w:rPr>
        <w:t xml:space="preserve">Ознакомить родителей </w:t>
      </w:r>
      <w:r w:rsidR="00665174" w:rsidRPr="001F260B">
        <w:rPr>
          <w:color w:val="000000" w:themeColor="text1"/>
        </w:rPr>
        <w:t xml:space="preserve">и учащихся </w:t>
      </w:r>
      <w:r w:rsidRPr="001F260B">
        <w:rPr>
          <w:color w:val="000000" w:themeColor="text1"/>
        </w:rPr>
        <w:t xml:space="preserve">с результатом </w:t>
      </w:r>
      <w:proofErr w:type="gramStart"/>
      <w:r w:rsidR="00665174" w:rsidRPr="001F260B">
        <w:rPr>
          <w:color w:val="000000" w:themeColor="text1"/>
        </w:rPr>
        <w:t>пробного</w:t>
      </w:r>
      <w:proofErr w:type="gramEnd"/>
      <w:r w:rsidR="00665174" w:rsidRPr="001F260B">
        <w:rPr>
          <w:color w:val="000000" w:themeColor="text1"/>
        </w:rPr>
        <w:t xml:space="preserve"> О</w:t>
      </w:r>
      <w:r w:rsidRPr="001F260B">
        <w:rPr>
          <w:color w:val="000000" w:themeColor="text1"/>
        </w:rPr>
        <w:t>ГЭ</w:t>
      </w: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sym w:font="Symbol" w:char="F0B7"/>
      </w:r>
      <w:r w:rsidRPr="001F260B">
        <w:rPr>
          <w:color w:val="000000" w:themeColor="text1"/>
        </w:rPr>
        <w:t>Провести работу над ошибками</w:t>
      </w: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sym w:font="Symbol" w:char="F0B7"/>
      </w:r>
      <w:r w:rsidRPr="001F260B">
        <w:rPr>
          <w:color w:val="000000" w:themeColor="text1"/>
        </w:rPr>
        <w:t>Проводить целенаправленную работу по формированию вычислительных навыков</w:t>
      </w: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sym w:font="Symbol" w:char="F0B7"/>
      </w:r>
      <w:r w:rsidRPr="001F260B">
        <w:rPr>
          <w:color w:val="000000" w:themeColor="text1"/>
        </w:rPr>
        <w:t>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sym w:font="Symbol" w:char="F0B7"/>
      </w:r>
      <w:r w:rsidRPr="001F260B">
        <w:rPr>
          <w:color w:val="000000" w:themeColor="text1"/>
        </w:rPr>
        <w:t>Продолжить проводить консультации по подготовке к экзамену</w:t>
      </w: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sym w:font="Symbol" w:char="F0B7"/>
      </w:r>
      <w:r w:rsidRPr="001F260B">
        <w:rPr>
          <w:color w:val="000000" w:themeColor="text1"/>
        </w:rPr>
        <w:t>На каждом уроке продолжать работу по заданиям из ОГЭ</w:t>
      </w: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lastRenderedPageBreak/>
        <w:sym w:font="Symbol" w:char="F0B7"/>
      </w:r>
      <w:r w:rsidRPr="001F260B">
        <w:rPr>
          <w:color w:val="000000" w:themeColor="text1"/>
        </w:rPr>
        <w:t>Усилить работу по повторению материала курса геометрии 7-9 класса</w:t>
      </w: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sym w:font="Symbol" w:char="F0B7"/>
      </w:r>
      <w:r w:rsidRPr="001F260B">
        <w:rPr>
          <w:color w:val="000000" w:themeColor="text1"/>
        </w:rPr>
        <w:t xml:space="preserve">Продолжить формировать умения решать задания, опираясь </w:t>
      </w:r>
      <w:proofErr w:type="gramStart"/>
      <w:r w:rsidRPr="001F260B">
        <w:rPr>
          <w:color w:val="000000" w:themeColor="text1"/>
        </w:rPr>
        <w:t>на</w:t>
      </w:r>
      <w:proofErr w:type="gramEnd"/>
      <w:r w:rsidRPr="001F260B">
        <w:rPr>
          <w:color w:val="000000" w:themeColor="text1"/>
        </w:rPr>
        <w:t xml:space="preserve"> кодификатор заданий </w:t>
      </w:r>
    </w:p>
    <w:p w:rsidR="00243FB7" w:rsidRPr="001F260B" w:rsidRDefault="00243FB7" w:rsidP="0050507D">
      <w:pPr>
        <w:shd w:val="clear" w:color="auto" w:fill="FFFFFF"/>
        <w:jc w:val="both"/>
        <w:rPr>
          <w:color w:val="000000" w:themeColor="text1"/>
        </w:rPr>
      </w:pPr>
      <w:r w:rsidRPr="001F260B">
        <w:rPr>
          <w:color w:val="000000" w:themeColor="text1"/>
        </w:rPr>
        <w:t>ОГЭ по математике.</w:t>
      </w:r>
    </w:p>
    <w:p w:rsidR="0050507D" w:rsidRPr="001F260B" w:rsidRDefault="0050507D" w:rsidP="0050507D">
      <w:pPr>
        <w:jc w:val="both"/>
        <w:rPr>
          <w:color w:val="000000" w:themeColor="text1"/>
        </w:rPr>
      </w:pPr>
    </w:p>
    <w:p w:rsidR="004D3332" w:rsidRPr="001F260B" w:rsidRDefault="004D3332" w:rsidP="0050507D">
      <w:pPr>
        <w:jc w:val="both"/>
        <w:rPr>
          <w:color w:val="000000" w:themeColor="text1"/>
        </w:rPr>
      </w:pPr>
      <w:r w:rsidRPr="001F260B">
        <w:rPr>
          <w:b/>
          <w:color w:val="000000" w:themeColor="text1"/>
        </w:rPr>
        <w:t>Выводы:</w:t>
      </w:r>
    </w:p>
    <w:p w:rsidR="00A95CC2" w:rsidRPr="001F260B" w:rsidRDefault="00A95CC2" w:rsidP="00A95CC2">
      <w:pPr>
        <w:shd w:val="clear" w:color="auto" w:fill="FFFFFF"/>
        <w:jc w:val="center"/>
      </w:pPr>
    </w:p>
    <w:p w:rsidR="00A95CC2" w:rsidRPr="001F260B" w:rsidRDefault="00A95CC2" w:rsidP="00A95CC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left="360"/>
      </w:pPr>
      <w:r w:rsidRPr="001F260B">
        <w:t xml:space="preserve">Регулярно проводить работу с </w:t>
      </w:r>
      <w:proofErr w:type="gramStart"/>
      <w:r w:rsidRPr="001F260B">
        <w:t>обучающимися</w:t>
      </w:r>
      <w:proofErr w:type="gramEnd"/>
      <w:r w:rsidRPr="001F260B">
        <w:t xml:space="preserve"> по заполнению бланков ОГЭ по математике</w:t>
      </w:r>
    </w:p>
    <w:p w:rsidR="00A95CC2" w:rsidRPr="001F260B" w:rsidRDefault="00A95CC2" w:rsidP="00A95CC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left="360"/>
      </w:pPr>
      <w:r w:rsidRPr="001F260B">
        <w:t>Регулярно тренировать обучающихся в решении заданий по модулям «Алгебра», «Геометрия».</w:t>
      </w:r>
    </w:p>
    <w:p w:rsidR="00A95CC2" w:rsidRPr="001F260B" w:rsidRDefault="00A95CC2" w:rsidP="00A95CC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left="360"/>
      </w:pPr>
      <w:r w:rsidRPr="001F260B">
        <w:t>Проводить консультации по математике для выпускников по западающим темам согласно графику консультаций</w:t>
      </w:r>
    </w:p>
    <w:p w:rsidR="00A95CC2" w:rsidRPr="001F260B" w:rsidRDefault="00A95CC2" w:rsidP="00A95CC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left="360"/>
      </w:pPr>
      <w:r w:rsidRPr="001F260B">
        <w:t xml:space="preserve">Проводить дополнительные занятия для </w:t>
      </w:r>
      <w:proofErr w:type="gramStart"/>
      <w:r w:rsidRPr="001F260B">
        <w:t>слабоуспевающих</w:t>
      </w:r>
      <w:proofErr w:type="gramEnd"/>
      <w:r w:rsidRPr="001F260B">
        <w:t xml:space="preserve"> обучающихся.</w:t>
      </w:r>
    </w:p>
    <w:p w:rsidR="00A95CC2" w:rsidRPr="001F260B" w:rsidRDefault="00A95CC2" w:rsidP="00A95CC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left="360"/>
      </w:pPr>
      <w:r w:rsidRPr="001F260B">
        <w:t>Классному руководителю 9 класса ознакомить родителей выпускников 9 класса с результатами пробного ОГЭ по математике.</w:t>
      </w:r>
    </w:p>
    <w:p w:rsidR="001F260B" w:rsidRP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F260B" w:rsidRP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F260B" w:rsidRP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F260B">
        <w:rPr>
          <w:b/>
          <w:bCs/>
          <w:color w:val="000000"/>
        </w:rPr>
        <w:t>Ст. методист                            Солодкова Л.Ю.</w:t>
      </w: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1F260B" w:rsidRDefault="001F260B" w:rsidP="006635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  <w:bookmarkStart w:id="0" w:name="_GoBack"/>
      <w:bookmarkEnd w:id="0"/>
    </w:p>
    <w:sectPr w:rsidR="001F260B" w:rsidSect="001F260B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452"/>
    <w:multiLevelType w:val="hybridMultilevel"/>
    <w:tmpl w:val="24D0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A2C"/>
    <w:multiLevelType w:val="hybridMultilevel"/>
    <w:tmpl w:val="E41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B19"/>
    <w:multiLevelType w:val="hybridMultilevel"/>
    <w:tmpl w:val="BAD2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F436D"/>
    <w:multiLevelType w:val="hybridMultilevel"/>
    <w:tmpl w:val="E792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51D"/>
    <w:multiLevelType w:val="multilevel"/>
    <w:tmpl w:val="3832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332"/>
    <w:rsid w:val="000168AE"/>
    <w:rsid w:val="000567EA"/>
    <w:rsid w:val="0014340F"/>
    <w:rsid w:val="001506E1"/>
    <w:rsid w:val="001E5519"/>
    <w:rsid w:val="001F260B"/>
    <w:rsid w:val="00221C3E"/>
    <w:rsid w:val="00243FB7"/>
    <w:rsid w:val="0028798A"/>
    <w:rsid w:val="002B0841"/>
    <w:rsid w:val="002C1842"/>
    <w:rsid w:val="0030214C"/>
    <w:rsid w:val="00394A7E"/>
    <w:rsid w:val="003A4F1E"/>
    <w:rsid w:val="003D23C4"/>
    <w:rsid w:val="003E5F32"/>
    <w:rsid w:val="004161F5"/>
    <w:rsid w:val="0049189A"/>
    <w:rsid w:val="004B2AD5"/>
    <w:rsid w:val="004D3332"/>
    <w:rsid w:val="0050507D"/>
    <w:rsid w:val="00515099"/>
    <w:rsid w:val="0058665A"/>
    <w:rsid w:val="00591570"/>
    <w:rsid w:val="005F067E"/>
    <w:rsid w:val="0066352D"/>
    <w:rsid w:val="00665174"/>
    <w:rsid w:val="00685721"/>
    <w:rsid w:val="006F2248"/>
    <w:rsid w:val="00701652"/>
    <w:rsid w:val="007C0EB8"/>
    <w:rsid w:val="007D3E4D"/>
    <w:rsid w:val="0080397B"/>
    <w:rsid w:val="008562E6"/>
    <w:rsid w:val="00887996"/>
    <w:rsid w:val="00891E63"/>
    <w:rsid w:val="008950AE"/>
    <w:rsid w:val="008B5F32"/>
    <w:rsid w:val="00907B8B"/>
    <w:rsid w:val="0093318E"/>
    <w:rsid w:val="00976765"/>
    <w:rsid w:val="00A331D3"/>
    <w:rsid w:val="00A73602"/>
    <w:rsid w:val="00A866FA"/>
    <w:rsid w:val="00A9563A"/>
    <w:rsid w:val="00A95CC2"/>
    <w:rsid w:val="00AA268E"/>
    <w:rsid w:val="00AC742A"/>
    <w:rsid w:val="00B21400"/>
    <w:rsid w:val="00B359FE"/>
    <w:rsid w:val="00BE4352"/>
    <w:rsid w:val="00BF6530"/>
    <w:rsid w:val="00C10148"/>
    <w:rsid w:val="00D046B5"/>
    <w:rsid w:val="00D87482"/>
    <w:rsid w:val="00D973D4"/>
    <w:rsid w:val="00DB0C40"/>
    <w:rsid w:val="00DB3738"/>
    <w:rsid w:val="00E2716E"/>
    <w:rsid w:val="00E30D0A"/>
    <w:rsid w:val="00E6742A"/>
    <w:rsid w:val="00F57611"/>
    <w:rsid w:val="00F71316"/>
    <w:rsid w:val="00FB251F"/>
    <w:rsid w:val="00FB368B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33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2879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18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168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4F69-A918-4142-B90E-76A602A3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16</cp:revision>
  <cp:lastPrinted>2020-12-02T11:14:00Z</cp:lastPrinted>
  <dcterms:created xsi:type="dcterms:W3CDTF">2019-03-26T17:05:00Z</dcterms:created>
  <dcterms:modified xsi:type="dcterms:W3CDTF">2021-02-08T07:53:00Z</dcterms:modified>
</cp:coreProperties>
</file>