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C" w:rsidRPr="00CA678D" w:rsidRDefault="004F1ACC" w:rsidP="004F1A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A678D">
        <w:rPr>
          <w:rFonts w:ascii="Times New Roman" w:hAnsi="Times New Roman"/>
          <w:b/>
          <w:sz w:val="24"/>
        </w:rPr>
        <w:t>Бюджетное общеобразовательное учреждение</w:t>
      </w:r>
    </w:p>
    <w:p w:rsidR="004F1ACC" w:rsidRPr="00CA678D" w:rsidRDefault="004F1ACC" w:rsidP="004F1A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A678D">
        <w:rPr>
          <w:rFonts w:ascii="Times New Roman" w:hAnsi="Times New Roman"/>
          <w:b/>
          <w:sz w:val="24"/>
        </w:rPr>
        <w:t>Троснянского района Орловской области</w:t>
      </w:r>
    </w:p>
    <w:p w:rsidR="004F1ACC" w:rsidRPr="00CA678D" w:rsidRDefault="004F1ACC" w:rsidP="004F1AC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A678D">
        <w:rPr>
          <w:rFonts w:ascii="Times New Roman" w:hAnsi="Times New Roman"/>
          <w:b/>
          <w:sz w:val="24"/>
        </w:rPr>
        <w:t>«Сомовская основная общеобразовательная школа»</w:t>
      </w:r>
    </w:p>
    <w:p w:rsidR="004F1ACC" w:rsidRPr="00CA678D" w:rsidRDefault="004F1ACC" w:rsidP="004F1ACC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CA678D">
        <w:rPr>
          <w:rFonts w:ascii="Times New Roman" w:hAnsi="Times New Roman"/>
          <w:sz w:val="24"/>
        </w:rPr>
        <w:t>303471</w:t>
      </w:r>
      <w:r>
        <w:rPr>
          <w:rFonts w:ascii="Times New Roman" w:hAnsi="Times New Roman"/>
          <w:sz w:val="24"/>
        </w:rPr>
        <w:t>,</w:t>
      </w:r>
      <w:r w:rsidRPr="00CA678D">
        <w:rPr>
          <w:rFonts w:ascii="Times New Roman" w:hAnsi="Times New Roman"/>
          <w:sz w:val="24"/>
        </w:rPr>
        <w:t xml:space="preserve"> Орловская область</w:t>
      </w:r>
      <w:r>
        <w:rPr>
          <w:rFonts w:ascii="Times New Roman" w:hAnsi="Times New Roman"/>
          <w:sz w:val="24"/>
        </w:rPr>
        <w:t>,</w:t>
      </w:r>
      <w:r w:rsidRPr="00CA678D"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8(486 66) </w:t>
      </w:r>
      <w:r w:rsidRPr="00CA678D">
        <w:rPr>
          <w:rFonts w:ascii="Times New Roman" w:hAnsi="Times New Roman"/>
          <w:sz w:val="24"/>
        </w:rPr>
        <w:t>26 – 6- 23</w:t>
      </w:r>
    </w:p>
    <w:p w:rsidR="004F1ACC" w:rsidRPr="00CA678D" w:rsidRDefault="004F1ACC" w:rsidP="004F1AC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CA678D">
        <w:rPr>
          <w:rFonts w:ascii="Times New Roman" w:hAnsi="Times New Roman"/>
          <w:sz w:val="24"/>
        </w:rPr>
        <w:t>Троснянский р-н</w:t>
      </w:r>
      <w:r>
        <w:rPr>
          <w:rFonts w:ascii="Times New Roman" w:hAnsi="Times New Roman"/>
          <w:sz w:val="24"/>
        </w:rPr>
        <w:t>,</w:t>
      </w:r>
      <w:r w:rsidRPr="00CA678D">
        <w:rPr>
          <w:rFonts w:ascii="Times New Roman" w:hAnsi="Times New Roman"/>
          <w:sz w:val="24"/>
        </w:rPr>
        <w:t xml:space="preserve">  д. Сомово</w:t>
      </w:r>
      <w:r>
        <w:rPr>
          <w:rFonts w:ascii="Times New Roman" w:hAnsi="Times New Roman"/>
          <w:sz w:val="24"/>
        </w:rPr>
        <w:t>, д.1.</w:t>
      </w:r>
      <w:r w:rsidRPr="00CA678D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som-</w:t>
      </w:r>
      <w:r>
        <w:rPr>
          <w:rFonts w:ascii="Times New Roman" w:hAnsi="Times New Roman"/>
          <w:sz w:val="24"/>
          <w:lang w:val="en-US"/>
        </w:rPr>
        <w:t>s</w:t>
      </w:r>
      <w:r w:rsidRPr="00CA678D">
        <w:rPr>
          <w:rFonts w:ascii="Times New Roman" w:hAnsi="Times New Roman"/>
          <w:sz w:val="24"/>
        </w:rPr>
        <w:t>hkola@yandex.ru</w:t>
      </w:r>
    </w:p>
    <w:p w:rsidR="004F1ACC" w:rsidRDefault="004F1ACC" w:rsidP="004F1ACC">
      <w:pPr>
        <w:pStyle w:val="a3"/>
        <w:rPr>
          <w:b/>
          <w:bCs/>
          <w:sz w:val="24"/>
        </w:rPr>
      </w:pPr>
    </w:p>
    <w:p w:rsidR="004F1ACC" w:rsidRDefault="004F1ACC" w:rsidP="004F1ACC">
      <w:pPr>
        <w:pStyle w:val="a3"/>
        <w:rPr>
          <w:b/>
          <w:bCs/>
          <w:sz w:val="24"/>
        </w:rPr>
      </w:pPr>
    </w:p>
    <w:p w:rsidR="004F1ACC" w:rsidRPr="009A6B49" w:rsidRDefault="004F1ACC" w:rsidP="004F1ACC">
      <w:pPr>
        <w:pStyle w:val="a3"/>
        <w:rPr>
          <w:sz w:val="24"/>
        </w:rPr>
      </w:pPr>
      <w:r>
        <w:rPr>
          <w:b/>
          <w:bCs/>
          <w:sz w:val="24"/>
        </w:rPr>
        <w:t xml:space="preserve"> </w:t>
      </w:r>
      <w:r w:rsidRPr="009A6B49">
        <w:rPr>
          <w:b/>
          <w:bCs/>
          <w:sz w:val="24"/>
        </w:rPr>
        <w:t xml:space="preserve">Принято       </w:t>
      </w:r>
      <w:r w:rsidRPr="009A6B49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                     </w:t>
      </w:r>
      <w:r w:rsidRPr="00D653A1">
        <w:rPr>
          <w:sz w:val="24"/>
        </w:rPr>
        <w:t xml:space="preserve"> </w:t>
      </w:r>
      <w:r w:rsidRPr="009A6B49">
        <w:rPr>
          <w:b/>
          <w:bCs/>
          <w:sz w:val="24"/>
        </w:rPr>
        <w:t>Утверждаю</w:t>
      </w:r>
    </w:p>
    <w:p w:rsidR="004F1ACC" w:rsidRDefault="004F1ACC" w:rsidP="004F1ACC">
      <w:pPr>
        <w:pStyle w:val="a3"/>
        <w:rPr>
          <w:sz w:val="24"/>
        </w:rPr>
      </w:pPr>
      <w:r w:rsidRPr="009A6B49">
        <w:rPr>
          <w:sz w:val="24"/>
        </w:rPr>
        <w:t xml:space="preserve">на </w:t>
      </w:r>
      <w:r>
        <w:rPr>
          <w:sz w:val="24"/>
        </w:rPr>
        <w:t>совещании при директоре школ</w:t>
      </w:r>
      <w:r w:rsidRPr="009A6B49">
        <w:rPr>
          <w:sz w:val="24"/>
        </w:rPr>
        <w:t xml:space="preserve">ы                                                    </w:t>
      </w:r>
      <w:r>
        <w:rPr>
          <w:sz w:val="24"/>
        </w:rPr>
        <w:t xml:space="preserve">              </w:t>
      </w:r>
      <w:r w:rsidRPr="009A6B49">
        <w:rPr>
          <w:sz w:val="24"/>
        </w:rPr>
        <w:t xml:space="preserve"> Директор </w:t>
      </w:r>
    </w:p>
    <w:p w:rsidR="004F1ACC" w:rsidRPr="009A6B49" w:rsidRDefault="004F1ACC" w:rsidP="004F1ACC">
      <w:pPr>
        <w:pStyle w:val="a3"/>
        <w:rPr>
          <w:sz w:val="24"/>
        </w:rPr>
      </w:pPr>
      <w:r w:rsidRPr="009A6B49">
        <w:rPr>
          <w:sz w:val="24"/>
        </w:rPr>
        <w:t>Протокол</w:t>
      </w:r>
      <w:r>
        <w:rPr>
          <w:sz w:val="24"/>
        </w:rPr>
        <w:t xml:space="preserve"> №4</w:t>
      </w:r>
      <w:r w:rsidRPr="009A6B49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</w:t>
      </w:r>
      <w:r w:rsidRPr="009A6B49">
        <w:rPr>
          <w:sz w:val="24"/>
        </w:rPr>
        <w:t>___________</w:t>
      </w:r>
      <w:r>
        <w:rPr>
          <w:sz w:val="24"/>
        </w:rPr>
        <w:t xml:space="preserve"> Шигина Т.А.</w:t>
      </w:r>
      <w:r w:rsidRPr="009A6B49">
        <w:rPr>
          <w:sz w:val="24"/>
        </w:rPr>
        <w:t xml:space="preserve">.                                                                            </w:t>
      </w:r>
    </w:p>
    <w:p w:rsidR="004F1ACC" w:rsidRDefault="004F1ACC" w:rsidP="004F1ACC">
      <w:pPr>
        <w:pStyle w:val="a3"/>
        <w:rPr>
          <w:sz w:val="24"/>
        </w:rPr>
      </w:pPr>
      <w:r>
        <w:rPr>
          <w:sz w:val="24"/>
        </w:rPr>
        <w:t xml:space="preserve">от  «05» 12. 2017 </w:t>
      </w:r>
      <w:r w:rsidRPr="009A6B49">
        <w:rPr>
          <w:sz w:val="24"/>
        </w:rPr>
        <w:t xml:space="preserve">г.                              </w:t>
      </w:r>
      <w:r>
        <w:rPr>
          <w:sz w:val="24"/>
        </w:rPr>
        <w:t xml:space="preserve">                  </w:t>
      </w:r>
      <w:r w:rsidR="00790517">
        <w:rPr>
          <w:sz w:val="24"/>
        </w:rPr>
        <w:t xml:space="preserve">                     </w:t>
      </w:r>
      <w:r w:rsidR="005C4727">
        <w:rPr>
          <w:sz w:val="24"/>
        </w:rPr>
        <w:t>приказ №1</w:t>
      </w:r>
      <w:r>
        <w:rPr>
          <w:sz w:val="24"/>
        </w:rPr>
        <w:t>0</w:t>
      </w:r>
      <w:r w:rsidR="005C4727">
        <w:rPr>
          <w:sz w:val="24"/>
        </w:rPr>
        <w:t>8-О от 29.12</w:t>
      </w:r>
      <w:r>
        <w:rPr>
          <w:sz w:val="24"/>
        </w:rPr>
        <w:t xml:space="preserve">.2017 </w:t>
      </w:r>
      <w:r w:rsidRPr="009A6B49">
        <w:rPr>
          <w:sz w:val="24"/>
        </w:rPr>
        <w:t>г</w:t>
      </w:r>
      <w:r>
        <w:rPr>
          <w:sz w:val="24"/>
        </w:rPr>
        <w:t>.</w:t>
      </w:r>
    </w:p>
    <w:p w:rsidR="004F1ACC" w:rsidRDefault="004F1ACC" w:rsidP="004F1ACC">
      <w:pPr>
        <w:pStyle w:val="a3"/>
        <w:rPr>
          <w:sz w:val="24"/>
        </w:rPr>
      </w:pPr>
    </w:p>
    <w:p w:rsidR="00D77CF1" w:rsidRDefault="00D77CF1"/>
    <w:p w:rsidR="00D77CF1" w:rsidRDefault="00D77CF1"/>
    <w:p w:rsidR="00D77CF1" w:rsidRDefault="00D77CF1"/>
    <w:p w:rsidR="00D77CF1" w:rsidRPr="005C4727" w:rsidRDefault="00D77CF1" w:rsidP="005C4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6"/>
          <w:lang w:eastAsia="ru-RU"/>
        </w:rPr>
      </w:pPr>
      <w:r w:rsidRP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>Положение</w:t>
      </w:r>
    </w:p>
    <w:p w:rsidR="00A53E7F" w:rsidRPr="005C4727" w:rsidRDefault="00D77CF1" w:rsidP="005C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</w:pPr>
      <w:r w:rsidRP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 xml:space="preserve">о внутренней системе </w:t>
      </w:r>
    </w:p>
    <w:p w:rsidR="00D77CF1" w:rsidRPr="005C4727" w:rsidRDefault="00D77CF1" w:rsidP="005C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</w:pPr>
      <w:r w:rsidRP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 xml:space="preserve">оценки качества образования </w:t>
      </w:r>
    </w:p>
    <w:p w:rsidR="00D77CF1" w:rsidRPr="00D77CF1" w:rsidRDefault="00D77CF1" w:rsidP="005C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>БОУ ТР ОО «</w:t>
      </w:r>
      <w:r w:rsid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>Сомовская О</w:t>
      </w:r>
      <w:r w:rsidRPr="005C4727">
        <w:rPr>
          <w:rFonts w:ascii="Times New Roman" w:eastAsia="Times New Roman" w:hAnsi="Times New Roman" w:cs="Times New Roman"/>
          <w:b/>
          <w:bCs/>
          <w:color w:val="000000"/>
          <w:sz w:val="52"/>
          <w:szCs w:val="56"/>
          <w:lang w:eastAsia="ru-RU"/>
        </w:rPr>
        <w:t>ОШ</w:t>
      </w:r>
      <w:r w:rsidRPr="00D77C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»   </w:t>
      </w:r>
    </w:p>
    <w:p w:rsidR="00D77CF1" w:rsidRDefault="00D77CF1"/>
    <w:p w:rsidR="00A53E7F" w:rsidRDefault="00A53E7F"/>
    <w:p w:rsidR="00A53E7F" w:rsidRDefault="00A53E7F"/>
    <w:p w:rsidR="00A53E7F" w:rsidRDefault="00A53E7F"/>
    <w:p w:rsidR="00A53E7F" w:rsidRDefault="00A53E7F"/>
    <w:p w:rsidR="00A53E7F" w:rsidRDefault="00A53E7F"/>
    <w:p w:rsidR="00A53E7F" w:rsidRDefault="00A53E7F"/>
    <w:p w:rsidR="00A53E7F" w:rsidRDefault="00A53E7F"/>
    <w:p w:rsidR="00A53E7F" w:rsidRDefault="00A53E7F"/>
    <w:p w:rsidR="00A53E7F" w:rsidRDefault="00A53E7F"/>
    <w:p w:rsidR="00A53E7F" w:rsidRPr="00307AAD" w:rsidRDefault="00307AAD" w:rsidP="00307AAD">
      <w:pPr>
        <w:jc w:val="center"/>
        <w:rPr>
          <w:rFonts w:ascii="Times New Roman" w:hAnsi="Times New Roman" w:cs="Times New Roman"/>
          <w:sz w:val="28"/>
        </w:rPr>
      </w:pPr>
      <w:r w:rsidRPr="00307AAD">
        <w:rPr>
          <w:rFonts w:ascii="Times New Roman" w:hAnsi="Times New Roman" w:cs="Times New Roman"/>
          <w:sz w:val="28"/>
        </w:rPr>
        <w:t>Сомово</w:t>
      </w:r>
    </w:p>
    <w:p w:rsidR="00A53E7F" w:rsidRDefault="00A53E7F"/>
    <w:p w:rsidR="00A53E7F" w:rsidRPr="00A53E7F" w:rsidRDefault="00A53E7F" w:rsidP="00A53E7F">
      <w:pPr>
        <w:jc w:val="center"/>
        <w:rPr>
          <w:rFonts w:ascii="Times New Roman" w:hAnsi="Times New Roman" w:cs="Times New Roman"/>
          <w:b/>
        </w:rPr>
      </w:pPr>
    </w:p>
    <w:p w:rsidR="00A53E7F" w:rsidRPr="00A53E7F" w:rsidRDefault="00A53E7F" w:rsidP="00A53E7F">
      <w:pPr>
        <w:jc w:val="center"/>
        <w:rPr>
          <w:rFonts w:ascii="Times New Roman" w:hAnsi="Times New Roman" w:cs="Times New Roman"/>
          <w:b/>
        </w:rPr>
      </w:pP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1.1. Положение о внутренней системе оценки качества образования (далее Положение) определяет структуру внутренней системы оценки качества образования (далее ВСОКО) в рамках проведения самообследования и устанавливает единые требования к организации</w:t>
      </w:r>
      <w:r w:rsidR="00E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качества в БОУ ТР ОО «Сомов</w:t>
      </w: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</w:t>
      </w:r>
      <w:r w:rsidR="00E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ОШ»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Школа).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о ВСОКО разработано в соответствии:</w:t>
      </w:r>
    </w:p>
    <w:p w:rsidR="00DF6EE6" w:rsidRPr="00DF6EE6" w:rsidRDefault="00D77CF1" w:rsidP="004F1A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EE6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 29.12.2012 г. № 273-ФЗ «Об образовании в Российской Федерации»;</w:t>
      </w:r>
    </w:p>
    <w:p w:rsidR="00DF6EE6" w:rsidRPr="00DF6EE6" w:rsidRDefault="00D77CF1" w:rsidP="004F1A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EE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Постановлением Правительства РФ от 05.08.2013 г. № 662 «Об осуществлении мониторинга системы образования».</w:t>
      </w:r>
      <w:r w:rsidR="00DF6EE6" w:rsidRPr="00DF6E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F6EE6" w:rsidRPr="00DF6EE6" w:rsidRDefault="00DF6EE6" w:rsidP="004F1A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EE6">
        <w:rPr>
          <w:rFonts w:ascii="Times New Roman" w:hAnsi="Times New Roman" w:cs="Times New Roman"/>
          <w:color w:val="000000"/>
          <w:sz w:val="26"/>
          <w:szCs w:val="26"/>
        </w:rPr>
        <w:t>Закон Орловской области от 06.09.2013 г. № 1525 –ОЗ « Об образовании в Орловской области».</w:t>
      </w:r>
    </w:p>
    <w:p w:rsidR="00D77CF1" w:rsidRPr="00DF6EE6" w:rsidRDefault="00DF6EE6" w:rsidP="004F1A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EE6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Орловской области от 30.03.2017г. № 127 «О региональной системе оценки качества образования Орловской области».</w:t>
      </w:r>
      <w:bookmarkStart w:id="0" w:name="_GoBack"/>
      <w:bookmarkEnd w:id="0"/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Система оценки качества образования в Школе представляет собой совокупность организационных норм и правил, диагностических и оценочных процедур, обеспечивающих оценку образовательных достижений учащихся, эффективности деятельности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Основными пользователями результатов системы оценки качества 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образования Школы являются:</w:t>
      </w:r>
    </w:p>
    <w:p w:rsidR="00D77CF1" w:rsidRPr="00D77CF1" w:rsidRDefault="00D77CF1" w:rsidP="004F1A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руководящие и педагогические работники школы;</w:t>
      </w:r>
    </w:p>
    <w:p w:rsidR="00D77CF1" w:rsidRPr="00D77CF1" w:rsidRDefault="00D77CF1" w:rsidP="004F1A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учащиеся;</w:t>
      </w:r>
    </w:p>
    <w:p w:rsidR="00D77CF1" w:rsidRPr="00D77CF1" w:rsidRDefault="00D77CF1" w:rsidP="004F1A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обучающихся;</w:t>
      </w:r>
    </w:p>
    <w:p w:rsidR="00D77CF1" w:rsidRPr="00D77CF1" w:rsidRDefault="00D77CF1" w:rsidP="004F1A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Диагностические и оценочные процедуры в рамках системы оценки качества образования школы могут проводиться с привлечением профессиональных и общественных экспертов (экспертных сообществ).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1.6.В Положении используются следующие термины:</w:t>
      </w:r>
    </w:p>
    <w:p w:rsidR="00D77CF1" w:rsidRPr="00D77CF1" w:rsidRDefault="00D77CF1" w:rsidP="004F1A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качество образования 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комплексная характеристика образовательной деятельности и подготовки обучающегося, выражающая степень их 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 или юридического лица, в интересах которого осуществляется образовательная деятельность, в том числе степень достижения планируемых результатов образовательной программы;</w:t>
      </w:r>
    </w:p>
    <w:p w:rsidR="00D77CF1" w:rsidRPr="00D77CF1" w:rsidRDefault="00D77CF1" w:rsidP="004F1A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качества образования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процесс, в результате которого определяется степень соответствия образовательного процесса, условий его обеспечения и результатов образовательной деятельности системе требований к качеству образования, зафиксированных в нормативных документах;</w:t>
      </w:r>
    </w:p>
    <w:p w:rsidR="00D77CF1" w:rsidRPr="00D77CF1" w:rsidRDefault="00D77CF1" w:rsidP="004F1A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оценки качества образования 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совокупность способов и средств, организационных и функциональных структур, обеспечивающая оценку образовательного процесса, условий и результатов;</w:t>
      </w:r>
    </w:p>
    <w:p w:rsidR="00D77CF1" w:rsidRPr="00D77CF1" w:rsidRDefault="00D77CF1" w:rsidP="004F1A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экспертиза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всестороннее изучение состояния образовательного процесса, условий и результатов образовательной деятельности на основе диагностических и оценочных процедур;</w:t>
      </w:r>
    </w:p>
    <w:p w:rsidR="00D77CF1" w:rsidRPr="00D77CF1" w:rsidRDefault="00D77CF1" w:rsidP="004F1A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измерение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определение уровня образовательных достижений с помощью контрольно-измерительных материалов (традиционных контрольных работ, тестов, анкет и др.), содержание которых соответствует реализуемым образовательным программам.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цели, задачи, функции и содержание ВСОКО.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2.1.Целями системы оценки качества образования в Школе являются:</w:t>
      </w:r>
    </w:p>
    <w:p w:rsidR="00D77CF1" w:rsidRPr="00D77CF1" w:rsidRDefault="00D77CF1" w:rsidP="004F1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единой системы диагностики и контроля состояния образования, обеспечивающей определение факторов и своевременное выявление изменений, влияющих на качество образования в Школе;</w:t>
      </w:r>
    </w:p>
    <w:p w:rsidR="00D77CF1" w:rsidRPr="00D77CF1" w:rsidRDefault="00D77CF1" w:rsidP="004F1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факторов, влияющих на повышение качества образования;</w:t>
      </w:r>
    </w:p>
    <w:p w:rsidR="00D77CF1" w:rsidRPr="00D77CF1" w:rsidRDefault="00D77CF1" w:rsidP="004F1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объективной информации о состоянии качества образования, тенденциях его изменения и причинах, влияющих на его уровень для достоверной оценки/самооценки;</w:t>
      </w:r>
    </w:p>
    <w:p w:rsidR="00D77CF1" w:rsidRPr="00D77CF1" w:rsidRDefault="00D77CF1" w:rsidP="004F1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информированности образовательного сообщества;</w:t>
      </w:r>
    </w:p>
    <w:p w:rsidR="00D77CF1" w:rsidRPr="00D77CF1" w:rsidRDefault="00D77CF1" w:rsidP="004F1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обоснованных управленческих решений администрацией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системы оценки качества образования в Школе: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единые критерии оценки качества образования и подходы к их измерению;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объективность контроля и оценки образовательных достижений обучающихся, получить всестороннюю и достоверную информацию о состоянии образования;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качество образовательных программ с учетом запросов основных потребителей образовательных услуг;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анализ качества образовательных услуг;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условия для самоанализа и самооценки всех участников образовательного процесса;</w:t>
      </w:r>
    </w:p>
    <w:p w:rsidR="00D77CF1" w:rsidRPr="00D77CF1" w:rsidRDefault="00D77CF1" w:rsidP="004F1A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повышению квалификации работников системы образования.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2.3.Достижение поставленных целей требует построения системы оценки качества образования в Школе на основе следующих принципов: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объективности, достоверности, полноты и системности информации о качестве образования;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реалистичности требований, норм и показателей качества образования, их социальной и личностной значимости;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открытости, прозрачности процедур оценки качества образования;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потенциала самооценки, самоанализа каждого ученика/учителя;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информации о состоянии и качестве образования для различных групп потребителей;</w:t>
      </w:r>
    </w:p>
    <w:p w:rsidR="00D77CF1" w:rsidRPr="00D77CF1" w:rsidRDefault="00D77CF1" w:rsidP="004F1A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морально-этических норм при проведении процедур оценки качества образования.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Объекты ВСОКО.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ВСОКО являются: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Школы;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и внеучебные достижения учащихся;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продуктивность, профессионализм и квалификация педагогических работников;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аттестации учащихся;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состояние физического здоровья учащихся, физкультурно-оздоровительные и перспективные работы;</w:t>
      </w:r>
    </w:p>
    <w:p w:rsidR="00D77CF1" w:rsidRPr="00D77CF1" w:rsidRDefault="00D77CF1" w:rsidP="004F1A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безопасных условий организации образовательного процесса.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Предмет оценки.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оценки является:</w:t>
      </w:r>
    </w:p>
    <w:p w:rsidR="00D77CF1" w:rsidRPr="00D77CF1" w:rsidRDefault="00D77CF1" w:rsidP="004F1A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образовательных результатов (степень соответствия результатов освоения учащихся образовательных программ государственному стандарту);</w:t>
      </w:r>
    </w:p>
    <w:p w:rsidR="00D77CF1" w:rsidRPr="00D77CF1" w:rsidRDefault="00D77CF1" w:rsidP="004F1A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условий образовательного процесса (качество основных и дополнительных образовательных программ, принятых и реализуемых в Школе; качество условий реализации образовательных программ);</w:t>
      </w:r>
    </w:p>
    <w:p w:rsidR="00D77CF1" w:rsidRPr="00D77CF1" w:rsidRDefault="00D77CF1" w:rsidP="004F1A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управления образовательным процессом.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5. Организационная структура внутренней системы оценки качества образования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5.1.Организационно-управленческая характеристика внутренней системы оценки качества образования Школы. В структуре ВСОКО Школы выделяются следующие элементы: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Администрация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едагогический совет.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3) Школьн</w:t>
      </w:r>
      <w:r w:rsidR="00E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</w:t>
      </w:r>
      <w:r w:rsidR="00E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объединени</w:t>
      </w:r>
      <w:r w:rsidR="00EB23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учителей-предметников.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5.2.Функциональная характеристика системы оценки качества образования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Администрация школы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обеспечивает проведение мониторинговых, статистических исследований по вопросам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организует систему мониторинга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обеспечивает информационную поддержку школьной системы оценки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формирует нормативно-правовую базу документов, относящихся к обеспечению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обеспечивает информационную поддержку работы в части подготовки, проведения и анализа результатов </w:t>
      </w:r>
      <w:r w:rsidR="007F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ГЭ;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принимает управленческие решения по результатам оценки качества образования на школьном уровне.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5.2.2.Педагогический совет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участвует в разработке методики оценки качества образовании;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участвует в разработке системы показателей, характеризующих состояние и динамику развития Школы;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обеспечивает методическое сопровождение аттестации педагогических и руководящих работников.</w:t>
      </w:r>
    </w:p>
    <w:p w:rsidR="00D77CF1" w:rsidRPr="00D77CF1" w:rsidRDefault="007F7A88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77CF1"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своевременное прохождение подготовки, переподготовки, повышения квалификации педагогических и руководящих работников Школы;</w:t>
      </w:r>
    </w:p>
    <w:p w:rsidR="00D77CF1" w:rsidRPr="00D77CF1" w:rsidRDefault="007F7A88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77CF1"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согласование рабочих учебных программ;</w:t>
      </w:r>
    </w:p>
    <w:p w:rsidR="00D77CF1" w:rsidRPr="00D77CF1" w:rsidRDefault="007F7A88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77CF1"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изучает, обобщает и распространяет передовой опыт построения, функционирования и развития системы оценки качества образования;</w:t>
      </w:r>
    </w:p>
    <w:p w:rsidR="00D77CF1" w:rsidRPr="00D77CF1" w:rsidRDefault="007F7A88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D77CF1"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содействует обеспечению эффективного распространения инновационного опыта учителей.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5.2.4.Школьн</w:t>
      </w:r>
      <w:r w:rsidR="007F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методическ</w:t>
      </w:r>
      <w:r w:rsidR="007F7A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объединени</w:t>
      </w:r>
      <w:r w:rsidR="007F7A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(ШМО) учителей-предметников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участвуют в разработке и реализации программы развития Школы, включая развитие системы оценки качества образования в Школе;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участвуют в разработке методики оценки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участвуют в разработке системы показателей, характеризующих состояние и динамику развития Школы;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обеспечивают проведение в школе контрольно-оценочных процедур, мониторинговых, социологических и статистических исследований по вопросам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принимают участие в обобщении и распространении передового опыта построения, функционирования и развития системы оценки качества образования Школы;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участвуют в экспертизе организации, содержания и результатов аттестации учащихся школы и формируют предложения по их совершенствованию;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8) вносят предложения для принятия управленческих решений по результатам оценки качества образования на уровне Школы.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77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Технология системы оценки качества образования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Предусматривается три уровня организации процедуры системы оценки качества образования в школе:</w:t>
      </w:r>
    </w:p>
    <w:p w:rsidR="00D77CF1" w:rsidRPr="00D77CF1" w:rsidRDefault="00D77CF1" w:rsidP="004F1A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уровень обучающегося (индивидуальные учебные и внеучебные достижения учащихся, динамика показателей их здоровья, портфолио);</w:t>
      </w:r>
    </w:p>
    <w:p w:rsidR="00D77CF1" w:rsidRPr="00D77CF1" w:rsidRDefault="00D77CF1" w:rsidP="004F1A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педагогического работника (профессиональная компетентность, результативность деятельности, портфолио);</w:t>
      </w:r>
    </w:p>
    <w:p w:rsidR="00D77CF1" w:rsidRPr="00D77CF1" w:rsidRDefault="00D77CF1" w:rsidP="004F1A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Школы (качество условий для обеспечения образовательного процесса, сохранения и укрепления здоровья учащихся).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системы оценки качества образования в Школе предполагает два направления: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внешняя оценка качества образования;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внутренняя оценка качества образования (самооценка).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D77C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Внешняя оценка качества образования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 процессах лицензирования образовательной деятельности, государственной аккредитации, итоговой аттестации выпускников, аттестации педагогических работников, общественной экспертизы, мониторинга качества надзора и контроля за соблюдением законодательства Российской Федерации в области образования. Все вышеперечисленные процедуры являются инвариантными для образовательного пространства школы и определяются в соответствующих регламентах и нормативных документах. К вариативным процедурам оценки качества относ</w:t>
      </w:r>
      <w:r w:rsidR="00793DA1"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 контрольные срезы муниципального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областного уровней учебных достижений учащихся на разных ступенях образования, профессиональные конкурсы, социологические и психологические исследования.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D77C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Внутренняя оценка качества образования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(самообследование) включает в себя следующие технологии: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проведение внутришкольного контроля;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текущая успеваемость учащихся и промежуточная аттестация; 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участие в общероссийских мероприятиях;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наличие школьной системы контрольно-измерительных материалов;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определение качества преподавания.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технологии регламентируются соответствующими школьными локальными актами.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Годовая промежуточная аттестация переводных классов устанавливает уровень подготовки учащихся (каждого в отдельности) в соответствии с требованиями государственных образовательных стандартов. Промежуточная аттестация учащихся переводных классов за год проводится на основании отметок промежуточной аттестации за четверти (полугодия) как средняя арифметическая в пользу ученика.</w:t>
      </w:r>
    </w:p>
    <w:p w:rsidR="00D77CF1" w:rsidRPr="00D77CF1" w:rsidRDefault="00D77CF1" w:rsidP="004F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Установление уровня образовательных достижений учащихся школы расширяет возможности осуществления текущего контроля успеваемости и промежуточной аттестации обучающихся на основе единых контрольно-измерительных материалов, позволяющих получить объективную информацию о качестве образовательной деятельности и своевременно принять управленческие решения по повышению качества образования. КИМы обеспечивают сопоставимость образовательных достижений учащихся в зависимости от условий образовательного процесса, а также позволяют определить эффективность организации процесса образования в школе с целью получения объективной статистики о качестве результативности организации общедоступного образования в школе в сравнении со средн</w:t>
      </w:r>
      <w:r w:rsidR="00793DA1"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качественными показателями 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3DA1"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района</w:t>
      </w:r>
      <w:r w:rsid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E7F" w:rsidRPr="00FF6A77" w:rsidRDefault="00D77CF1" w:rsidP="004F1ACC">
      <w:pPr>
        <w:pStyle w:val="50"/>
        <w:numPr>
          <w:ilvl w:val="1"/>
          <w:numId w:val="11"/>
        </w:numPr>
        <w:shd w:val="clear" w:color="auto" w:fill="auto"/>
        <w:tabs>
          <w:tab w:val="left" w:pos="507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CF1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Результаты самообследования формируются как информационные справки, аналитические материалы, схемы, таблицы и другое доводится до сведения субъектов образовательного процесса.</w:t>
      </w:r>
      <w:r w:rsidR="00A53E7F" w:rsidRPr="00FF6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Гласность и открытость результатов оценки качества образования осуществляется путем предоставления информации:</w:t>
      </w:r>
    </w:p>
    <w:p w:rsidR="00A53E7F" w:rsidRPr="00A53E7F" w:rsidRDefault="00A53E7F" w:rsidP="004F1ACC">
      <w:pPr>
        <w:widowControl w:val="0"/>
        <w:numPr>
          <w:ilvl w:val="0"/>
          <w:numId w:val="1"/>
        </w:numPr>
        <w:tabs>
          <w:tab w:val="left" w:pos="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потребителям результатов внутренней системы оценки качества образования;</w:t>
      </w:r>
    </w:p>
    <w:p w:rsidR="00A53E7F" w:rsidRPr="00A53E7F" w:rsidRDefault="00A53E7F" w:rsidP="004F1ACC">
      <w:pPr>
        <w:widowControl w:val="0"/>
        <w:numPr>
          <w:ilvl w:val="0"/>
          <w:numId w:val="1"/>
        </w:numPr>
        <w:tabs>
          <w:tab w:val="left" w:pos="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 массовой информации через отчет о самообследовании;</w:t>
      </w:r>
    </w:p>
    <w:p w:rsidR="00D77CF1" w:rsidRPr="00FF6A77" w:rsidRDefault="00A53E7F" w:rsidP="004F1ACC">
      <w:pPr>
        <w:widowControl w:val="0"/>
        <w:numPr>
          <w:ilvl w:val="0"/>
          <w:numId w:val="1"/>
        </w:numPr>
        <w:tabs>
          <w:tab w:val="left" w:pos="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аналитических материалов, результатов оценки качества образования на официальном сайте школы.</w:t>
      </w:r>
    </w:p>
    <w:sectPr w:rsidR="00D77CF1" w:rsidRPr="00FF6A77" w:rsidSect="008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CB" w:rsidRDefault="00611DCB">
      <w:pPr>
        <w:spacing w:after="0" w:line="240" w:lineRule="auto"/>
      </w:pPr>
      <w:r>
        <w:separator/>
      </w:r>
    </w:p>
  </w:endnote>
  <w:endnote w:type="continuationSeparator" w:id="1">
    <w:p w:rsidR="00611DCB" w:rsidRDefault="006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CB" w:rsidRDefault="00611DCB">
      <w:pPr>
        <w:spacing w:after="0" w:line="240" w:lineRule="auto"/>
      </w:pPr>
      <w:r>
        <w:separator/>
      </w:r>
    </w:p>
  </w:footnote>
  <w:footnote w:type="continuationSeparator" w:id="1">
    <w:p w:rsidR="00611DCB" w:rsidRDefault="0061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D22"/>
    <w:multiLevelType w:val="multilevel"/>
    <w:tmpl w:val="6A8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70E2"/>
    <w:multiLevelType w:val="multilevel"/>
    <w:tmpl w:val="A1C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85B24"/>
    <w:multiLevelType w:val="multilevel"/>
    <w:tmpl w:val="564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75607"/>
    <w:multiLevelType w:val="multilevel"/>
    <w:tmpl w:val="01A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6104"/>
    <w:multiLevelType w:val="multilevel"/>
    <w:tmpl w:val="44E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A0FCA"/>
    <w:multiLevelType w:val="multilevel"/>
    <w:tmpl w:val="CBBC8E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4498E"/>
    <w:multiLevelType w:val="multilevel"/>
    <w:tmpl w:val="327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52555"/>
    <w:multiLevelType w:val="multilevel"/>
    <w:tmpl w:val="EFCC1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877AF"/>
    <w:multiLevelType w:val="multilevel"/>
    <w:tmpl w:val="6CF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80CC4"/>
    <w:multiLevelType w:val="multilevel"/>
    <w:tmpl w:val="F0F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D7F33"/>
    <w:multiLevelType w:val="multilevel"/>
    <w:tmpl w:val="225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0A5F"/>
    <w:rsid w:val="00020984"/>
    <w:rsid w:val="00307AAD"/>
    <w:rsid w:val="003C1C34"/>
    <w:rsid w:val="004F1ACC"/>
    <w:rsid w:val="005C4727"/>
    <w:rsid w:val="00611DCB"/>
    <w:rsid w:val="006E0A5F"/>
    <w:rsid w:val="00790517"/>
    <w:rsid w:val="00793DA1"/>
    <w:rsid w:val="007C59FD"/>
    <w:rsid w:val="007F7A88"/>
    <w:rsid w:val="008B250E"/>
    <w:rsid w:val="008C51E0"/>
    <w:rsid w:val="00A011A4"/>
    <w:rsid w:val="00A514B0"/>
    <w:rsid w:val="00A53E7F"/>
    <w:rsid w:val="00AB5AB9"/>
    <w:rsid w:val="00C242CB"/>
    <w:rsid w:val="00D77CF1"/>
    <w:rsid w:val="00D851FE"/>
    <w:rsid w:val="00DF6EE6"/>
    <w:rsid w:val="00EA77BD"/>
    <w:rsid w:val="00EB236F"/>
    <w:rsid w:val="00FA6B34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0A5F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0A5F"/>
    <w:rPr>
      <w:shd w:val="clear" w:color="auto" w:fill="FFFFFF"/>
    </w:rPr>
  </w:style>
  <w:style w:type="character" w:customStyle="1" w:styleId="5Exact">
    <w:name w:val="Основной текст (5) Exact"/>
    <w:basedOn w:val="a0"/>
    <w:rsid w:val="006E0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6E0A5F"/>
    <w:pPr>
      <w:widowControl w:val="0"/>
      <w:shd w:val="clear" w:color="auto" w:fill="FFFFFF"/>
      <w:spacing w:before="900" w:after="0" w:line="317" w:lineRule="exact"/>
      <w:outlineLvl w:val="1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E0A5F"/>
    <w:pPr>
      <w:widowControl w:val="0"/>
      <w:shd w:val="clear" w:color="auto" w:fill="FFFFFF"/>
      <w:spacing w:before="600" w:after="0" w:line="274" w:lineRule="exact"/>
      <w:jc w:val="both"/>
    </w:pPr>
  </w:style>
  <w:style w:type="paragraph" w:styleId="a3">
    <w:name w:val="header"/>
    <w:basedOn w:val="a"/>
    <w:link w:val="a4"/>
    <w:rsid w:val="004F1AC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4F1AC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0A5F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0A5F"/>
    <w:rPr>
      <w:shd w:val="clear" w:color="auto" w:fill="FFFFFF"/>
    </w:rPr>
  </w:style>
  <w:style w:type="character" w:customStyle="1" w:styleId="5Exact">
    <w:name w:val="Основной текст (5) Exact"/>
    <w:basedOn w:val="a0"/>
    <w:rsid w:val="006E0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6E0A5F"/>
    <w:pPr>
      <w:widowControl w:val="0"/>
      <w:shd w:val="clear" w:color="auto" w:fill="FFFFFF"/>
      <w:spacing w:before="900" w:after="0" w:line="317" w:lineRule="exact"/>
      <w:outlineLvl w:val="1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E0A5F"/>
    <w:pPr>
      <w:widowControl w:val="0"/>
      <w:shd w:val="clear" w:color="auto" w:fill="FFFFFF"/>
      <w:spacing w:before="600"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Степко</dc:creator>
  <cp:lastModifiedBy>User</cp:lastModifiedBy>
  <cp:revision>12</cp:revision>
  <cp:lastPrinted>2018-07-04T11:04:00Z</cp:lastPrinted>
  <dcterms:created xsi:type="dcterms:W3CDTF">2018-01-09T11:44:00Z</dcterms:created>
  <dcterms:modified xsi:type="dcterms:W3CDTF">2018-07-04T11:05:00Z</dcterms:modified>
</cp:coreProperties>
</file>