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C5" w:rsidRDefault="00F61CC5" w:rsidP="00F61CC5">
      <w:pPr>
        <w:pStyle w:val="a3"/>
        <w:shd w:val="clear" w:color="auto" w:fill="FFFFFF"/>
        <w:spacing w:before="0" w:beforeAutospacing="0" w:after="0" w:afterAutospacing="0" w:line="294" w:lineRule="atLeast"/>
        <w:jc w:val="center"/>
        <w:textAlignment w:val="baseline"/>
        <w:rPr>
          <w:rFonts w:ascii="Arial" w:hAnsi="Arial" w:cs="Arial"/>
          <w:color w:val="383E44"/>
          <w:sz w:val="21"/>
          <w:szCs w:val="21"/>
        </w:rPr>
      </w:pPr>
      <w:r>
        <w:rPr>
          <w:rFonts w:ascii="Arial" w:hAnsi="Arial" w:cs="Arial"/>
          <w:color w:val="383E44"/>
          <w:sz w:val="21"/>
          <w:szCs w:val="21"/>
        </w:rPr>
        <w:t>Российская Федерация</w:t>
      </w:r>
      <w:r>
        <w:rPr>
          <w:rFonts w:ascii="Arial" w:hAnsi="Arial" w:cs="Arial"/>
          <w:color w:val="383E44"/>
          <w:sz w:val="21"/>
          <w:szCs w:val="21"/>
        </w:rPr>
        <w:br/>
        <w:t>Федеральный закон</w:t>
      </w:r>
    </w:p>
    <w:p w:rsidR="00F61CC5" w:rsidRDefault="00F61CC5" w:rsidP="00F61CC5">
      <w:pPr>
        <w:pStyle w:val="a3"/>
        <w:shd w:val="clear" w:color="auto" w:fill="FFFFFF"/>
        <w:spacing w:before="0" w:beforeAutospacing="0" w:after="0" w:afterAutospacing="0" w:line="294" w:lineRule="atLeast"/>
        <w:jc w:val="center"/>
        <w:textAlignment w:val="baseline"/>
        <w:rPr>
          <w:rFonts w:ascii="Arial" w:hAnsi="Arial" w:cs="Arial"/>
          <w:color w:val="383E44"/>
          <w:sz w:val="21"/>
          <w:szCs w:val="21"/>
        </w:rPr>
      </w:pPr>
      <w:r>
        <w:rPr>
          <w:rFonts w:ascii="Arial" w:hAnsi="Arial" w:cs="Arial"/>
          <w:color w:val="383E44"/>
          <w:sz w:val="21"/>
          <w:szCs w:val="21"/>
        </w:rPr>
        <w:t> </w:t>
      </w:r>
      <w:r>
        <w:rPr>
          <w:rFonts w:ascii="inherit" w:hAnsi="inherit" w:cs="Arial"/>
          <w:b/>
          <w:bCs/>
          <w:color w:val="383E44"/>
          <w:sz w:val="21"/>
          <w:szCs w:val="21"/>
          <w:bdr w:val="none" w:sz="0" w:space="0" w:color="auto" w:frame="1"/>
        </w:rPr>
        <w:t>Об образовании в Российской Федерации</w:t>
      </w:r>
    </w:p>
    <w:p w:rsidR="00F61CC5" w:rsidRDefault="00F61CC5" w:rsidP="00F61CC5">
      <w:pPr>
        <w:pStyle w:val="a3"/>
        <w:shd w:val="clear" w:color="auto" w:fill="FFFFFF"/>
        <w:spacing w:before="0" w:beforeAutospacing="0" w:after="0" w:afterAutospacing="0" w:line="294" w:lineRule="atLeast"/>
        <w:jc w:val="right"/>
        <w:textAlignment w:val="baseline"/>
        <w:rPr>
          <w:rFonts w:ascii="Arial" w:hAnsi="Arial" w:cs="Arial"/>
          <w:color w:val="383E44"/>
          <w:sz w:val="21"/>
          <w:szCs w:val="21"/>
        </w:rPr>
      </w:pPr>
      <w:r>
        <w:rPr>
          <w:rFonts w:ascii="Arial" w:hAnsi="Arial" w:cs="Arial"/>
          <w:color w:val="383E44"/>
          <w:sz w:val="21"/>
          <w:szCs w:val="21"/>
        </w:rPr>
        <w:t> </w:t>
      </w:r>
      <w:proofErr w:type="gramStart"/>
      <w:r>
        <w:rPr>
          <w:rFonts w:ascii="inherit" w:hAnsi="inherit" w:cs="Arial"/>
          <w:i/>
          <w:iCs/>
          <w:color w:val="383E44"/>
          <w:sz w:val="21"/>
          <w:szCs w:val="21"/>
          <w:bdr w:val="none" w:sz="0" w:space="0" w:color="auto" w:frame="1"/>
        </w:rPr>
        <w:t>Принят</w:t>
      </w:r>
      <w:proofErr w:type="gramEnd"/>
      <w:r>
        <w:rPr>
          <w:rFonts w:ascii="inherit" w:hAnsi="inherit" w:cs="Arial"/>
          <w:i/>
          <w:iCs/>
          <w:color w:val="383E44"/>
          <w:sz w:val="21"/>
          <w:szCs w:val="21"/>
          <w:bdr w:val="none" w:sz="0" w:space="0" w:color="auto" w:frame="1"/>
        </w:rPr>
        <w:t xml:space="preserve"> Государственной Думой 21 декабря 2012 года</w:t>
      </w:r>
      <w:r>
        <w:rPr>
          <w:rFonts w:ascii="inherit" w:hAnsi="inherit" w:cs="Arial"/>
          <w:i/>
          <w:iCs/>
          <w:color w:val="383E44"/>
          <w:sz w:val="21"/>
          <w:szCs w:val="21"/>
          <w:bdr w:val="none" w:sz="0" w:space="0" w:color="auto" w:frame="1"/>
        </w:rPr>
        <w:br/>
        <w:t>Одобрен Советом Федерации 26 декабря 2012 года</w:t>
      </w:r>
    </w:p>
    <w:p w:rsidR="00F61CC5" w:rsidRDefault="00F61CC5" w:rsidP="00F61CC5">
      <w:pPr>
        <w:pStyle w:val="a3"/>
        <w:shd w:val="clear" w:color="auto" w:fill="FFFFFF"/>
        <w:spacing w:before="0" w:beforeAutospacing="0" w:after="0" w:afterAutospacing="0" w:line="294" w:lineRule="atLeast"/>
        <w:jc w:val="center"/>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Глава 1. Общие положения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 Предмет регулирования настоящего Федерального закона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 Основные понятия, используемые в настоящем Федеральном законе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Для целей настоящего Федерального закона применяются следующие основные понятия: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Pr>
          <w:rFonts w:ascii="Arial" w:hAnsi="Arial" w:cs="Arial"/>
          <w:color w:val="383E44"/>
          <w:sz w:val="21"/>
          <w:szCs w:val="21"/>
        </w:rPr>
        <w:t>компетенции</w:t>
      </w:r>
      <w:proofErr w:type="gramEnd"/>
      <w:r>
        <w:rPr>
          <w:rFonts w:ascii="Arial" w:hAnsi="Arial" w:cs="Arial"/>
          <w:color w:val="383E44"/>
          <w:sz w:val="21"/>
          <w:szCs w:val="21"/>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уровень образования - завершенный цикл образования, характеризующийся определенной единой совокупностью требований;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Pr>
          <w:rFonts w:ascii="Arial" w:hAnsi="Arial" w:cs="Arial"/>
          <w:color w:val="383E44"/>
          <w:sz w:val="21"/>
          <w:szCs w:val="21"/>
        </w:rPr>
        <w:t>обучения по</w:t>
      </w:r>
      <w:proofErr w:type="gramEnd"/>
      <w:r>
        <w:rPr>
          <w:rFonts w:ascii="Arial" w:hAnsi="Arial" w:cs="Arial"/>
          <w:color w:val="383E44"/>
          <w:sz w:val="21"/>
          <w:szCs w:val="21"/>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12) профессиональное образование - вид образования, который направлен на приобретение </w:t>
      </w:r>
      <w:proofErr w:type="gramStart"/>
      <w:r>
        <w:rPr>
          <w:rFonts w:ascii="Arial" w:hAnsi="Arial" w:cs="Arial"/>
          <w:color w:val="383E44"/>
          <w:sz w:val="21"/>
          <w:szCs w:val="21"/>
        </w:rPr>
        <w:t>обучающимися</w:t>
      </w:r>
      <w:proofErr w:type="gramEnd"/>
      <w:r>
        <w:rPr>
          <w:rFonts w:ascii="Arial" w:hAnsi="Arial" w:cs="Arial"/>
          <w:color w:val="383E44"/>
          <w:sz w:val="21"/>
          <w:szCs w:val="21"/>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13) профессиональное обучение - вид образования, который направлен на приобретение </w:t>
      </w:r>
      <w:proofErr w:type="gramStart"/>
      <w:r>
        <w:rPr>
          <w:rFonts w:ascii="Arial" w:hAnsi="Arial" w:cs="Arial"/>
          <w:color w:val="383E44"/>
          <w:sz w:val="21"/>
          <w:szCs w:val="21"/>
        </w:rPr>
        <w:t>обучающимися</w:t>
      </w:r>
      <w:proofErr w:type="gramEnd"/>
      <w:r>
        <w:rPr>
          <w:rFonts w:ascii="Arial" w:hAnsi="Arial" w:cs="Arial"/>
          <w:color w:val="383E44"/>
          <w:sz w:val="21"/>
          <w:szCs w:val="21"/>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15) </w:t>
      </w:r>
      <w:proofErr w:type="gramStart"/>
      <w:r>
        <w:rPr>
          <w:rFonts w:ascii="Arial" w:hAnsi="Arial" w:cs="Arial"/>
          <w:color w:val="383E44"/>
          <w:sz w:val="21"/>
          <w:szCs w:val="21"/>
        </w:rPr>
        <w:t>обучающийся</w:t>
      </w:r>
      <w:proofErr w:type="gramEnd"/>
      <w:r>
        <w:rPr>
          <w:rFonts w:ascii="Arial" w:hAnsi="Arial" w:cs="Arial"/>
          <w:color w:val="383E44"/>
          <w:sz w:val="21"/>
          <w:szCs w:val="21"/>
        </w:rPr>
        <w:t xml:space="preserve"> - физическое лицо, осваивающее образовательную программу;</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16) </w:t>
      </w:r>
      <w:proofErr w:type="gramStart"/>
      <w:r>
        <w:rPr>
          <w:rFonts w:ascii="Arial" w:hAnsi="Arial" w:cs="Arial"/>
          <w:color w:val="383E44"/>
          <w:sz w:val="21"/>
          <w:szCs w:val="21"/>
        </w:rPr>
        <w:t>обучающийся</w:t>
      </w:r>
      <w:proofErr w:type="gramEnd"/>
      <w:r>
        <w:rPr>
          <w:rFonts w:ascii="Arial" w:hAnsi="Arial" w:cs="Arial"/>
          <w:color w:val="383E44"/>
          <w:sz w:val="21"/>
          <w:szCs w:val="21"/>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17) образовательная деятельность - деятельность по реализации образовательных программ;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3. Основные принципы государственной политики и правового регулирования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Государственная политика и правовое регулирование отношений в сфере образования основываются на следующих принципах: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признание приоритетности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обеспечение права каждого человека на образование, недопустимость дискриминации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светский характер образования в государственных, муниципальных организациях, осуществляющих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10) </w:t>
      </w:r>
      <w:proofErr w:type="gramStart"/>
      <w:r>
        <w:rPr>
          <w:rFonts w:ascii="Arial" w:hAnsi="Arial" w:cs="Arial"/>
          <w:color w:val="383E44"/>
          <w:sz w:val="21"/>
          <w:szCs w:val="21"/>
        </w:rPr>
        <w:t>демократический характер</w:t>
      </w:r>
      <w:proofErr w:type="gramEnd"/>
      <w:r>
        <w:rPr>
          <w:rFonts w:ascii="Arial" w:hAnsi="Arial" w:cs="Arial"/>
          <w:color w:val="383E44"/>
          <w:sz w:val="21"/>
          <w:szCs w:val="21"/>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11) недопустимость ограничения или устранения конкуренции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12) сочетание государственного и договорного регулирования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4. Правовое регулирование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Основными задачами правового регулирования отношений в сфере образования являются: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обеспечение и защита конституционного права граждан Российской Федерации на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создание правовых гарантий для согласования интересов участников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определение правового положения участников отношений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создание условий для получения образования в Российской Федерации иностранными гражданами и лицами без гражданства;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4. </w:t>
      </w:r>
      <w:proofErr w:type="gramStart"/>
      <w:r>
        <w:rPr>
          <w:rFonts w:ascii="Arial" w:hAnsi="Arial" w:cs="Arial"/>
          <w:color w:val="383E44"/>
          <w:sz w:val="21"/>
          <w:szCs w:val="21"/>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5. </w:t>
      </w:r>
      <w:proofErr w:type="gramStart"/>
      <w:r>
        <w:rPr>
          <w:rFonts w:ascii="Arial" w:hAnsi="Arial" w:cs="Arial"/>
          <w:color w:val="383E44"/>
          <w:sz w:val="21"/>
          <w:szCs w:val="21"/>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В случае</w:t>
      </w:r>
      <w:proofErr w:type="gramStart"/>
      <w:r>
        <w:rPr>
          <w:rFonts w:ascii="Arial" w:hAnsi="Arial" w:cs="Arial"/>
          <w:color w:val="383E44"/>
          <w:sz w:val="21"/>
          <w:szCs w:val="21"/>
        </w:rPr>
        <w:t>,</w:t>
      </w:r>
      <w:proofErr w:type="gramEnd"/>
      <w:r>
        <w:rPr>
          <w:rFonts w:ascii="Arial" w:hAnsi="Arial" w:cs="Arial"/>
          <w:color w:val="383E44"/>
          <w:sz w:val="21"/>
          <w:szCs w:val="21"/>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5. Право на образование. Государственные гарантии реализации права на образование 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В Российской Федерации гарантируется право каждого человека на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w:t>
      </w:r>
      <w:r>
        <w:rPr>
          <w:rFonts w:ascii="Arial" w:hAnsi="Arial" w:cs="Arial"/>
          <w:color w:val="383E44"/>
          <w:sz w:val="21"/>
          <w:szCs w:val="21"/>
        </w:rPr>
        <w:lastRenderedPageBreak/>
        <w:t>способствующие получению образования определенного уровня и определенной направленности, а также социальному развитию этих</w:t>
      </w:r>
      <w:proofErr w:type="gramEnd"/>
      <w:r>
        <w:rPr>
          <w:rFonts w:ascii="Arial" w:hAnsi="Arial" w:cs="Arial"/>
          <w:color w:val="383E44"/>
          <w:sz w:val="21"/>
          <w:szCs w:val="21"/>
        </w:rPr>
        <w:t xml:space="preserve"> лиц, в том числе посредством организации инклюзивного образования лиц с ограниченными возможностями здоровья;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6. Полномочия федеральных органов государственной власти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К полномочиям федеральных органов государственной власти в сфере образования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разработка и проведение единой государственной политики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утверждение федеральных государственных образовательных стандартов, установление федеральных государственных требований;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лицензирование образовательной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а) организаций, осуществляющих образовательную деятельность по образовательным программам высшего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11) установление и присвоение государственных наград, почетных званий, ведомственных наград и званий работникам системы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12) разработка прогнозов подготовки кадров, требований к подготовке кадров на основе прогноза потребностей рынка труда;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13) обеспечение осуществления мониторинга в системе образования на федеральном уровне;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14) осуществление иных полномочий в сфере образования, установленных в соответствии с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подтверждение документов об образовании и (или) о квалификации.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w:t>
      </w:r>
      <w:proofErr w:type="gramStart"/>
      <w:r>
        <w:rPr>
          <w:rFonts w:ascii="Arial" w:hAnsi="Arial" w:cs="Arial"/>
          <w:color w:val="383E44"/>
          <w:sz w:val="21"/>
          <w:szCs w:val="21"/>
        </w:rP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w:t>
      </w:r>
      <w:r>
        <w:rPr>
          <w:rFonts w:ascii="Arial" w:hAnsi="Arial" w:cs="Arial"/>
          <w:color w:val="383E44"/>
          <w:sz w:val="21"/>
          <w:szCs w:val="21"/>
        </w:rPr>
        <w:lastRenderedPageBreak/>
        <w:t>Федерации от уплаты государственной пошлины, связанной с осуществлением переданных полномочий и зачисляемой в</w:t>
      </w:r>
      <w:proofErr w:type="gramEnd"/>
      <w:r>
        <w:rPr>
          <w:rFonts w:ascii="Arial" w:hAnsi="Arial" w:cs="Arial"/>
          <w:color w:val="383E44"/>
          <w:sz w:val="21"/>
          <w:szCs w:val="21"/>
        </w:rPr>
        <w:t xml:space="preserve"> бюджет субъекта Российской Федерации в соответствии с Бюджетным кодексом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Pr>
          <w:rFonts w:ascii="Arial" w:hAnsi="Arial" w:cs="Arial"/>
          <w:color w:val="383E44"/>
          <w:sz w:val="21"/>
          <w:szCs w:val="21"/>
        </w:rPr>
        <w:t>из</w:t>
      </w:r>
      <w:proofErr w:type="gramEnd"/>
      <w:r>
        <w:rPr>
          <w:rFonts w:ascii="Arial" w:hAnsi="Arial" w:cs="Arial"/>
          <w:color w:val="383E44"/>
          <w:sz w:val="21"/>
          <w:szCs w:val="21"/>
        </w:rPr>
        <w:t>:</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Средства на осуществление переданных полномочий носят целевой характер и не могут быть использованы на другие цели.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ascii="Arial" w:hAnsi="Arial" w:cs="Arial"/>
          <w:color w:val="383E44"/>
          <w:sz w:val="21"/>
          <w:szCs w:val="21"/>
        </w:rPr>
        <w:t>дств в п</w:t>
      </w:r>
      <w:proofErr w:type="gramEnd"/>
      <w:r>
        <w:rPr>
          <w:rFonts w:ascii="Arial" w:hAnsi="Arial" w:cs="Arial"/>
          <w:color w:val="383E44"/>
          <w:sz w:val="21"/>
          <w:szCs w:val="21"/>
        </w:rPr>
        <w:t>орядке, установленном бюджетным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Федеральный орган исполнительной власти, осуществляющий функции по контролю и надзору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lastRenderedPageBreak/>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ascii="Arial" w:hAnsi="Arial" w:cs="Arial"/>
          <w:color w:val="383E44"/>
          <w:sz w:val="21"/>
          <w:szCs w:val="21"/>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организует деятельность по осуществлению переданных полномочий в соответствии с законодательством об образовании;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а) ежеквартального отчета о расходовании предоставленных субвенций, о достижении целевых прогнозных показателей;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в) информации (в том числе баз данных), необходимой для формирования и ведения федеральных </w:t>
      </w:r>
      <w:proofErr w:type="gramStart"/>
      <w:r>
        <w:rPr>
          <w:rFonts w:ascii="Arial" w:hAnsi="Arial" w:cs="Arial"/>
          <w:color w:val="383E44"/>
          <w:sz w:val="21"/>
          <w:szCs w:val="21"/>
        </w:rPr>
        <w:t>баз</w:t>
      </w:r>
      <w:proofErr w:type="gramEnd"/>
      <w:r>
        <w:rPr>
          <w:rFonts w:ascii="Arial" w:hAnsi="Arial" w:cs="Arial"/>
          <w:color w:val="383E44"/>
          <w:sz w:val="21"/>
          <w:szCs w:val="21"/>
        </w:rPr>
        <w:t xml:space="preserve"> данных по вопросам контроля и надзора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lastRenderedPageBreak/>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Pr>
          <w:rFonts w:ascii="Arial" w:hAnsi="Arial" w:cs="Arial"/>
          <w:color w:val="383E44"/>
          <w:sz w:val="21"/>
          <w:szCs w:val="21"/>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9. </w:t>
      </w:r>
      <w:proofErr w:type="gramStart"/>
      <w:r>
        <w:rPr>
          <w:rFonts w:ascii="Arial" w:hAnsi="Arial" w:cs="Arial"/>
          <w:color w:val="383E44"/>
          <w:sz w:val="21"/>
          <w:szCs w:val="21"/>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10. </w:t>
      </w:r>
      <w:proofErr w:type="gramStart"/>
      <w:r>
        <w:rPr>
          <w:rFonts w:ascii="Arial" w:hAnsi="Arial" w:cs="Arial"/>
          <w:color w:val="383E44"/>
          <w:sz w:val="21"/>
          <w:szCs w:val="21"/>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ascii="Arial" w:hAnsi="Arial" w:cs="Arial"/>
          <w:color w:val="383E44"/>
          <w:sz w:val="21"/>
          <w:szCs w:val="21"/>
        </w:rPr>
        <w:t xml:space="preserve"> кодексом Российской Федерации.</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8. Полномочия органов государственной власти субъектов Российской Федерации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К полномочиям органов государственной власти субъектов Российской Федерации в сфере образования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Arial" w:hAnsi="Arial" w:cs="Arial"/>
          <w:color w:val="383E44"/>
          <w:sz w:val="21"/>
          <w:szCs w:val="21"/>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организация предоставления общего образования в государственных образовательных организациях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w:t>
      </w:r>
      <w:r>
        <w:rPr>
          <w:rFonts w:ascii="Arial" w:hAnsi="Arial" w:cs="Arial"/>
          <w:color w:val="383E44"/>
          <w:sz w:val="21"/>
          <w:szCs w:val="21"/>
        </w:rPr>
        <w:lastRenderedPageBreak/>
        <w:t>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Arial" w:hAnsi="Arial" w:cs="Arial"/>
          <w:color w:val="383E44"/>
          <w:sz w:val="21"/>
          <w:szCs w:val="21"/>
        </w:rPr>
        <w:t xml:space="preserve"> содержание зданий и оплату коммунальных услуг), в соответствии с нормативами, указанными в пункте 3 настоящей части;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11) обеспечение осуществления мониторинга в системе образования на уровне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12) организация предоставления психолого-педагогической, медицинской и социальной помощи </w:t>
      </w:r>
      <w:proofErr w:type="gramStart"/>
      <w:r>
        <w:rPr>
          <w:rFonts w:ascii="Arial" w:hAnsi="Arial" w:cs="Arial"/>
          <w:color w:val="383E44"/>
          <w:sz w:val="21"/>
          <w:szCs w:val="21"/>
        </w:rPr>
        <w:t>обучающимся</w:t>
      </w:r>
      <w:proofErr w:type="gramEnd"/>
      <w:r>
        <w:rPr>
          <w:rFonts w:ascii="Arial" w:hAnsi="Arial" w:cs="Arial"/>
          <w:color w:val="383E44"/>
          <w:sz w:val="21"/>
          <w:szCs w:val="21"/>
        </w:rPr>
        <w:t>, испытывающим трудности в освоении основных общеобразовательных программ, своем развитии и социальной адаптации;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13) осуществление иных установленных настоящим Федеральным законом полномочий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w:t>
      </w:r>
      <w:proofErr w:type="gramStart"/>
      <w:r>
        <w:rPr>
          <w:rFonts w:ascii="Arial" w:hAnsi="Arial" w:cs="Arial"/>
          <w:color w:val="383E44"/>
          <w:sz w:val="21"/>
          <w:szCs w:val="21"/>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9. Полномочия органов местного самоуправления муниципальных районов и городских округов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создание условий для осуществления присмотра и ухода за детьми, содержания детей в муниципальных образовательных организациях;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6) учет детей, подлежащих </w:t>
      </w:r>
      <w:proofErr w:type="gramStart"/>
      <w:r>
        <w:rPr>
          <w:rFonts w:ascii="Arial" w:hAnsi="Arial" w:cs="Arial"/>
          <w:color w:val="383E44"/>
          <w:sz w:val="21"/>
          <w:szCs w:val="21"/>
        </w:rPr>
        <w:t>обучению по</w:t>
      </w:r>
      <w:proofErr w:type="gramEnd"/>
      <w:r>
        <w:rPr>
          <w:rFonts w:ascii="Arial" w:hAnsi="Arial" w:cs="Arial"/>
          <w:color w:val="383E44"/>
          <w:sz w:val="21"/>
          <w:szCs w:val="21"/>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осуществление иных установленных настоящим Федеральным законом полномочий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61CC5" w:rsidRDefault="00F61CC5" w:rsidP="00F61CC5">
      <w:pPr>
        <w:pStyle w:val="a3"/>
        <w:shd w:val="clear" w:color="auto" w:fill="FFFFFF"/>
        <w:spacing w:before="0" w:beforeAutospacing="0" w:after="0" w:afterAutospacing="0" w:line="294" w:lineRule="atLeast"/>
        <w:jc w:val="center"/>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Глава 2. Система образования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10. Структура системы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Система образования включает в себя: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Pr>
          <w:rFonts w:ascii="Arial" w:hAnsi="Arial" w:cs="Arial"/>
          <w:color w:val="383E44"/>
          <w:sz w:val="21"/>
          <w:szCs w:val="21"/>
        </w:rPr>
        <w:t>различных</w:t>
      </w:r>
      <w:proofErr w:type="gramEnd"/>
      <w:r>
        <w:rPr>
          <w:rFonts w:ascii="Arial" w:hAnsi="Arial" w:cs="Arial"/>
          <w:color w:val="383E44"/>
          <w:sz w:val="21"/>
          <w:szCs w:val="21"/>
        </w:rPr>
        <w:t xml:space="preserve"> вида, уровня и (или) направленности;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организации, осуществляющие обеспечение образовательной деятельности, оценку качества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5) объединения юридических лиц, работодателей и их объединений, общественные объединения, осуществляющие деятельность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Общее образование и профессиональное образование реализуются по уровням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В Российской Федерации устанавливаются следующие уровни общего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дошкольное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начальное общее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основное общее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среднее общее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В Российской Федерации устанавливаются следующие уровни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среднее профессиональное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высшее образование - бакалавриат;</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высшее образование - специалитет, магистратура;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высшее образование - подготовка кадров высшей квалификации.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11. Федеральные государственные образовательные стандарты и федеральные государственные требования. Образовательные стандарты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Федеральные государственные образовательные стандарты и федеральные государственные требования обеспечивают:</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единство образовательного пространства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преемственность основных образовательных программ;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Pr>
          <w:rFonts w:ascii="Arial" w:hAnsi="Arial" w:cs="Arial"/>
          <w:color w:val="383E44"/>
          <w:sz w:val="21"/>
          <w:szCs w:val="21"/>
        </w:rPr>
        <w:t>соответствия</w:t>
      </w:r>
      <w:proofErr w:type="gramEnd"/>
      <w:r>
        <w:rPr>
          <w:rFonts w:ascii="Arial" w:hAnsi="Arial" w:cs="Arial"/>
          <w:color w:val="383E44"/>
          <w:sz w:val="21"/>
          <w:szCs w:val="21"/>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Федеральные государственные образовательные стандарты включают в себя требования </w:t>
      </w:r>
      <w:proofErr w:type="gramStart"/>
      <w:r>
        <w:rPr>
          <w:rFonts w:ascii="Arial" w:hAnsi="Arial" w:cs="Arial"/>
          <w:color w:val="383E44"/>
          <w:sz w:val="21"/>
          <w:szCs w:val="21"/>
        </w:rPr>
        <w:t>к</w:t>
      </w:r>
      <w:proofErr w:type="gramEnd"/>
      <w:r>
        <w:rPr>
          <w:rFonts w:ascii="Arial" w:hAnsi="Arial" w:cs="Arial"/>
          <w:color w:val="383E44"/>
          <w:sz w:val="21"/>
          <w:szCs w:val="21"/>
        </w:rPr>
        <w:t>:</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условиям реализации основных образовательных программ, в том числе кадровым, финансовым, материально-техническим и иным условиям;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результатам освоения основных образовательных программ.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Arial" w:hAnsi="Arial" w:cs="Arial"/>
          <w:color w:val="383E44"/>
          <w:sz w:val="21"/>
          <w:szCs w:val="21"/>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10. </w:t>
      </w:r>
      <w:proofErr w:type="gramStart"/>
      <w:r>
        <w:rPr>
          <w:rFonts w:ascii="Arial" w:hAnsi="Arial" w:cs="Arial"/>
          <w:color w:val="383E44"/>
          <w:sz w:val="21"/>
          <w:szCs w:val="21"/>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ascii="Arial" w:hAnsi="Arial" w:cs="Arial"/>
          <w:color w:val="383E44"/>
          <w:sz w:val="21"/>
          <w:szCs w:val="21"/>
        </w:rPr>
        <w:t xml:space="preserve"> Требования к </w:t>
      </w:r>
      <w:r>
        <w:rPr>
          <w:rFonts w:ascii="Arial" w:hAnsi="Arial" w:cs="Arial"/>
          <w:color w:val="383E44"/>
          <w:sz w:val="21"/>
          <w:szCs w:val="21"/>
        </w:rPr>
        <w:lastRenderedPageBreak/>
        <w:t>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12.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Образовательные программы определяют содержание образования. </w:t>
      </w:r>
      <w:proofErr w:type="gramStart"/>
      <w:r>
        <w:rPr>
          <w:rFonts w:ascii="Arial" w:hAnsi="Arial" w:cs="Arial"/>
          <w:color w:val="383E44"/>
          <w:sz w:val="21"/>
          <w:szCs w:val="21"/>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Pr>
          <w:rFonts w:ascii="Arial" w:hAnsi="Arial" w:cs="Arial"/>
          <w:color w:val="383E44"/>
          <w:sz w:val="21"/>
          <w:szCs w:val="21"/>
        </w:rPr>
        <w:t xml:space="preserve"> Содержание профессионального образования и профессионального обучения должно обеспечивать получение квалификации.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К основным образовательным программам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основные профессиональные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К дополнительным образовательным программам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дополнительные профессиональные программы - программы повышения квалификации, программы профессиональной переподготовки.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7. </w:t>
      </w:r>
      <w:proofErr w:type="gramStart"/>
      <w:r>
        <w:rPr>
          <w:rFonts w:ascii="Arial" w:hAnsi="Arial" w:cs="Arial"/>
          <w:color w:val="383E44"/>
          <w:sz w:val="21"/>
          <w:szCs w:val="21"/>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11. </w:t>
      </w:r>
      <w:proofErr w:type="gramStart"/>
      <w:r>
        <w:rPr>
          <w:rFonts w:ascii="Arial" w:hAnsi="Arial" w:cs="Arial"/>
          <w:color w:val="383E44"/>
          <w:sz w:val="21"/>
          <w:szCs w:val="21"/>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ascii="Arial" w:hAnsi="Arial" w:cs="Arial"/>
          <w:color w:val="383E44"/>
          <w:sz w:val="21"/>
          <w:szCs w:val="21"/>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13. </w:t>
      </w:r>
      <w:proofErr w:type="gramStart"/>
      <w:r>
        <w:rPr>
          <w:rFonts w:ascii="Arial" w:hAnsi="Arial" w:cs="Arial"/>
          <w:color w:val="383E44"/>
          <w:sz w:val="21"/>
          <w:szCs w:val="21"/>
        </w:rP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ascii="Arial" w:hAnsi="Arial" w:cs="Arial"/>
          <w:color w:val="383E44"/>
          <w:sz w:val="21"/>
          <w:szCs w:val="21"/>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w:t>
      </w:r>
      <w:r>
        <w:rPr>
          <w:rFonts w:ascii="Arial" w:hAnsi="Arial" w:cs="Arial"/>
          <w:color w:val="383E44"/>
          <w:sz w:val="21"/>
          <w:szCs w:val="21"/>
        </w:rPr>
        <w:lastRenderedPageBreak/>
        <w:t>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13. Общие требования к реализации образовательных программ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5. </w:t>
      </w:r>
      <w:proofErr w:type="gramStart"/>
      <w:r>
        <w:rPr>
          <w:rFonts w:ascii="Arial" w:hAnsi="Arial" w:cs="Arial"/>
          <w:color w:val="383E44"/>
          <w:sz w:val="21"/>
          <w:szCs w:val="21"/>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ascii="Arial" w:hAnsi="Arial" w:cs="Arial"/>
          <w:color w:val="383E44"/>
          <w:sz w:val="21"/>
          <w:szCs w:val="21"/>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6. Основные профессиональные образовательные программы предусматривают проведение практики </w:t>
      </w:r>
      <w:proofErr w:type="gramStart"/>
      <w:r>
        <w:rPr>
          <w:rFonts w:ascii="Arial" w:hAnsi="Arial" w:cs="Arial"/>
          <w:color w:val="383E44"/>
          <w:sz w:val="21"/>
          <w:szCs w:val="21"/>
        </w:rPr>
        <w:t>обучающихся</w:t>
      </w:r>
      <w:proofErr w:type="gramEnd"/>
      <w:r>
        <w:rPr>
          <w:rFonts w:ascii="Arial" w:hAnsi="Arial" w:cs="Arial"/>
          <w:color w:val="383E44"/>
          <w:sz w:val="21"/>
          <w:szCs w:val="21"/>
        </w:rPr>
        <w:t>.</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8. Положения о практике </w:t>
      </w:r>
      <w:proofErr w:type="gramStart"/>
      <w:r>
        <w:rPr>
          <w:rFonts w:ascii="Arial" w:hAnsi="Arial" w:cs="Arial"/>
          <w:color w:val="383E44"/>
          <w:sz w:val="21"/>
          <w:szCs w:val="21"/>
        </w:rPr>
        <w:t>обучающихся</w:t>
      </w:r>
      <w:proofErr w:type="gramEnd"/>
      <w:r>
        <w:rPr>
          <w:rFonts w:ascii="Arial" w:hAnsi="Arial" w:cs="Arial"/>
          <w:color w:val="383E44"/>
          <w:sz w:val="21"/>
          <w:szCs w:val="21"/>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ascii="Arial" w:hAnsi="Arial" w:cs="Arial"/>
          <w:color w:val="383E44"/>
          <w:sz w:val="21"/>
          <w:szCs w:val="21"/>
        </w:rPr>
        <w:t>различных</w:t>
      </w:r>
      <w:proofErr w:type="gramEnd"/>
      <w:r>
        <w:rPr>
          <w:rFonts w:ascii="Arial" w:hAnsi="Arial" w:cs="Arial"/>
          <w:color w:val="383E44"/>
          <w:sz w:val="21"/>
          <w:szCs w:val="21"/>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lastRenderedPageBreak/>
        <w:t>Статья 14. Язык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Arial" w:hAnsi="Arial" w:cs="Arial"/>
          <w:color w:val="383E44"/>
          <w:sz w:val="21"/>
          <w:szCs w:val="21"/>
        </w:rPr>
        <w:t>Федерации</w:t>
      </w:r>
      <w:proofErr w:type="gramEnd"/>
      <w:r>
        <w:rPr>
          <w:rFonts w:ascii="Arial" w:hAnsi="Arial" w:cs="Arial"/>
          <w:color w:val="383E44"/>
          <w:sz w:val="21"/>
          <w:szCs w:val="21"/>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Arial" w:hAnsi="Arial" w:cs="Arial"/>
          <w:color w:val="383E44"/>
          <w:sz w:val="21"/>
          <w:szCs w:val="21"/>
        </w:rPr>
        <w:t>Федерации</w:t>
      </w:r>
      <w:proofErr w:type="gramEnd"/>
      <w:r>
        <w:rPr>
          <w:rFonts w:ascii="Arial" w:hAnsi="Arial" w:cs="Arial"/>
          <w:color w:val="383E44"/>
          <w:sz w:val="21"/>
          <w:szCs w:val="21"/>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15. Сетевая форма реализации образовательных программ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w:t>
      </w:r>
      <w:proofErr w:type="gramStart"/>
      <w:r>
        <w:rPr>
          <w:rFonts w:ascii="Arial" w:hAnsi="Arial" w:cs="Arial"/>
          <w:color w:val="383E44"/>
          <w:sz w:val="21"/>
          <w:szCs w:val="21"/>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Pr>
          <w:rFonts w:ascii="Arial" w:hAnsi="Arial" w:cs="Arial"/>
          <w:color w:val="383E44"/>
          <w:sz w:val="21"/>
          <w:szCs w:val="21"/>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3. В договоре о сетевой форме реализации образовательных программ указываются: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вид, уровень и (или) направленность образовательной программы (часть образовательной программы </w:t>
      </w:r>
      <w:proofErr w:type="gramStart"/>
      <w:r>
        <w:rPr>
          <w:rFonts w:ascii="Arial" w:hAnsi="Arial" w:cs="Arial"/>
          <w:color w:val="383E44"/>
          <w:sz w:val="21"/>
          <w:szCs w:val="21"/>
        </w:rPr>
        <w:t>определенных</w:t>
      </w:r>
      <w:proofErr w:type="gramEnd"/>
      <w:r>
        <w:rPr>
          <w:rFonts w:ascii="Arial" w:hAnsi="Arial" w:cs="Arial"/>
          <w:color w:val="383E44"/>
          <w:sz w:val="21"/>
          <w:szCs w:val="21"/>
        </w:rPr>
        <w:t xml:space="preserve"> уровня, вида и направленности), реализуемой с использованием сетевой формы;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срок действия договора, порядок его изменения и прекращения.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16. Реализация образовательных программ с применением электронного обучения и дистанционных образовательных технологий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w:t>
      </w:r>
      <w:proofErr w:type="gramStart"/>
      <w:r>
        <w:rPr>
          <w:rFonts w:ascii="Arial" w:hAnsi="Arial" w:cs="Arial"/>
          <w:color w:val="383E44"/>
          <w:sz w:val="21"/>
          <w:szCs w:val="21"/>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ascii="Arial" w:hAnsi="Arial" w:cs="Arial"/>
          <w:color w:val="383E44"/>
          <w:sz w:val="21"/>
          <w:szCs w:val="21"/>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w:t>
      </w:r>
      <w:r>
        <w:rPr>
          <w:rFonts w:ascii="Arial" w:hAnsi="Arial" w:cs="Arial"/>
          <w:color w:val="383E44"/>
          <w:sz w:val="21"/>
          <w:szCs w:val="21"/>
        </w:rPr>
        <w:lastRenderedPageBreak/>
        <w:t>нахождения организации, осуществляющей образовательную деятельность, или ее филиала независимо от места нахождения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17. Формы получения образования и формы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В Российской Федерации образование может быть получено:</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в организациях, осуществляющих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вне организаций, осуществляющих образовательную деятельность (в форме семейного образования и самообразования).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Arial" w:hAnsi="Arial" w:cs="Arial"/>
          <w:color w:val="383E44"/>
          <w:sz w:val="21"/>
          <w:szCs w:val="21"/>
        </w:rPr>
        <w:t>обучающимися</w:t>
      </w:r>
      <w:proofErr w:type="gramEnd"/>
      <w:r>
        <w:rPr>
          <w:rFonts w:ascii="Arial" w:hAnsi="Arial" w:cs="Arial"/>
          <w:color w:val="383E44"/>
          <w:sz w:val="21"/>
          <w:szCs w:val="21"/>
        </w:rPr>
        <w:t xml:space="preserve"> осуществляется в очной, очно-заочной или заочной форме.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Допускается сочетание различных форм получения образования и форм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5. Формы получения образования и формы </w:t>
      </w:r>
      <w:proofErr w:type="gramStart"/>
      <w:r>
        <w:rPr>
          <w:rFonts w:ascii="Arial" w:hAnsi="Arial" w:cs="Arial"/>
          <w:color w:val="383E44"/>
          <w:sz w:val="21"/>
          <w:szCs w:val="21"/>
        </w:rPr>
        <w:t>обучения</w:t>
      </w:r>
      <w:proofErr w:type="gramEnd"/>
      <w:r>
        <w:rPr>
          <w:rFonts w:ascii="Arial" w:hAnsi="Arial" w:cs="Arial"/>
          <w:color w:val="383E44"/>
          <w:sz w:val="21"/>
          <w:szCs w:val="21"/>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ascii="Arial" w:hAnsi="Arial" w:cs="Arial"/>
          <w:color w:val="383E44"/>
          <w:sz w:val="21"/>
          <w:szCs w:val="21"/>
        </w:rPr>
        <w:t>обучения</w:t>
      </w:r>
      <w:proofErr w:type="gramEnd"/>
      <w:r>
        <w:rPr>
          <w:rFonts w:ascii="Arial" w:hAnsi="Arial" w:cs="Arial"/>
          <w:color w:val="383E44"/>
          <w:sz w:val="21"/>
          <w:szCs w:val="21"/>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18. Печатные и электронные образовательные и информационные ресурсы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5. </w:t>
      </w:r>
      <w:proofErr w:type="gramStart"/>
      <w:r>
        <w:rPr>
          <w:rFonts w:ascii="Arial" w:hAnsi="Arial" w:cs="Arial"/>
          <w:color w:val="383E44"/>
          <w:sz w:val="21"/>
          <w:szCs w:val="21"/>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ascii="Arial" w:hAnsi="Arial" w:cs="Arial"/>
          <w:color w:val="383E44"/>
          <w:sz w:val="21"/>
          <w:szCs w:val="21"/>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ascii="Arial" w:hAnsi="Arial" w:cs="Arial"/>
          <w:color w:val="383E44"/>
          <w:sz w:val="21"/>
          <w:szCs w:val="21"/>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7. </w:t>
      </w:r>
      <w:proofErr w:type="gramStart"/>
      <w:r>
        <w:rPr>
          <w:rFonts w:ascii="Arial" w:hAnsi="Arial" w:cs="Arial"/>
          <w:color w:val="383E44"/>
          <w:sz w:val="21"/>
          <w:szCs w:val="21"/>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Arial" w:hAnsi="Arial" w:cs="Arial"/>
          <w:color w:val="383E44"/>
          <w:sz w:val="21"/>
          <w:szCs w:val="21"/>
        </w:rPr>
        <w:t xml:space="preserve">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19. Научно-методическое и ресурсное обеспечение системы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1. </w:t>
      </w:r>
      <w:proofErr w:type="gramStart"/>
      <w:r>
        <w:rPr>
          <w:rFonts w:ascii="Arial" w:hAnsi="Arial" w:cs="Arial"/>
          <w:color w:val="383E44"/>
          <w:sz w:val="21"/>
          <w:szCs w:val="21"/>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20. Экспериментальная и инновационная деятельность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ascii="Arial" w:hAnsi="Arial" w:cs="Arial"/>
          <w:color w:val="383E44"/>
          <w:sz w:val="21"/>
          <w:szCs w:val="21"/>
        </w:rPr>
        <w:t>условия</w:t>
      </w:r>
      <w:proofErr w:type="gramEnd"/>
      <w:r>
        <w:rPr>
          <w:rFonts w:ascii="Arial" w:hAnsi="Arial" w:cs="Arial"/>
          <w:color w:val="383E44"/>
          <w:sz w:val="21"/>
          <w:szCs w:val="21"/>
        </w:rPr>
        <w:t xml:space="preserve"> проведения которых определяются Правительством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w:t>
      </w:r>
      <w:proofErr w:type="gramStart"/>
      <w:r>
        <w:rPr>
          <w:rFonts w:ascii="Arial" w:hAnsi="Arial" w:cs="Arial"/>
          <w:color w:val="383E44"/>
          <w:sz w:val="21"/>
          <w:szCs w:val="21"/>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ascii="Arial" w:hAnsi="Arial" w:cs="Arial"/>
          <w:color w:val="383E44"/>
          <w:sz w:val="21"/>
          <w:szCs w:val="21"/>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w:t>
      </w:r>
      <w:r>
        <w:rPr>
          <w:rFonts w:ascii="Arial" w:hAnsi="Arial" w:cs="Arial"/>
          <w:color w:val="383E44"/>
          <w:sz w:val="21"/>
          <w:szCs w:val="21"/>
        </w:rPr>
        <w:lastRenderedPageBreak/>
        <w:t>статьи, региональными инновационными площадками устанавливается органами государственной власти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61CC5" w:rsidRDefault="00F61CC5" w:rsidP="00F61CC5">
      <w:pPr>
        <w:pStyle w:val="a3"/>
        <w:shd w:val="clear" w:color="auto" w:fill="FFFFFF"/>
        <w:spacing w:before="0" w:beforeAutospacing="0" w:after="0" w:afterAutospacing="0" w:line="294" w:lineRule="atLeast"/>
        <w:jc w:val="center"/>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Глава 3. Лица, осуществляющие образовательную деятельность</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21. Образовательная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w:t>
      </w:r>
      <w:proofErr w:type="gramStart"/>
      <w:r>
        <w:rPr>
          <w:rFonts w:ascii="Arial" w:hAnsi="Arial" w:cs="Arial"/>
          <w:color w:val="383E44"/>
          <w:sz w:val="21"/>
          <w:szCs w:val="21"/>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22. Создание, реорганизация, ликвидация образовательных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Образовательная организация создается в форме, установленной гражданским законодательством для некоммерческих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w:t>
      </w:r>
      <w:proofErr w:type="gramStart"/>
      <w:r>
        <w:rPr>
          <w:rFonts w:ascii="Arial" w:hAnsi="Arial" w:cs="Arial"/>
          <w:color w:val="383E44"/>
          <w:sz w:val="21"/>
          <w:szCs w:val="21"/>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ascii="Arial" w:hAnsi="Arial" w:cs="Arial"/>
          <w:color w:val="383E44"/>
          <w:sz w:val="21"/>
          <w:szCs w:val="21"/>
        </w:rPr>
        <w:t xml:space="preserve"> образовательной деятельности, о государственной регистрации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Образовательная организация в зависимости от того, кем она создана, является государственной, муниципальной или частной.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9. </w:t>
      </w:r>
      <w:proofErr w:type="gramStart"/>
      <w:r>
        <w:rPr>
          <w:rFonts w:ascii="Arial" w:hAnsi="Arial" w:cs="Arial"/>
          <w:color w:val="383E44"/>
          <w:sz w:val="21"/>
          <w:szCs w:val="21"/>
        </w:rPr>
        <w:t>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13. Порядок </w:t>
      </w:r>
      <w:proofErr w:type="gramStart"/>
      <w:r>
        <w:rPr>
          <w:rFonts w:ascii="Arial" w:hAnsi="Arial" w:cs="Arial"/>
          <w:color w:val="383E44"/>
          <w:sz w:val="21"/>
          <w:szCs w:val="21"/>
        </w:rPr>
        <w:t>проведения оценки последствий принятия решения</w:t>
      </w:r>
      <w:proofErr w:type="gramEnd"/>
      <w:r>
        <w:rPr>
          <w:rFonts w:ascii="Arial" w:hAnsi="Arial" w:cs="Arial"/>
          <w:color w:val="383E44"/>
          <w:sz w:val="21"/>
          <w:szCs w:val="21"/>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14. Порядок </w:t>
      </w:r>
      <w:proofErr w:type="gramStart"/>
      <w:r>
        <w:rPr>
          <w:rFonts w:ascii="Arial" w:hAnsi="Arial" w:cs="Arial"/>
          <w:color w:val="383E44"/>
          <w:sz w:val="21"/>
          <w:szCs w:val="21"/>
        </w:rPr>
        <w:t>проведения оценки последствий принятия решения</w:t>
      </w:r>
      <w:proofErr w:type="gramEnd"/>
      <w:r>
        <w:rPr>
          <w:rFonts w:ascii="Arial" w:hAnsi="Arial" w:cs="Arial"/>
          <w:color w:val="383E44"/>
          <w:sz w:val="21"/>
          <w:szCs w:val="21"/>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23. Типы образовательных организаций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дошкольные образовательные организации - дополнительные общеразвивающие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6. </w:t>
      </w:r>
      <w:proofErr w:type="gramStart"/>
      <w:r>
        <w:rPr>
          <w:rFonts w:ascii="Arial" w:hAnsi="Arial" w:cs="Arial"/>
          <w:color w:val="383E44"/>
          <w:sz w:val="21"/>
          <w:szCs w:val="21"/>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Pr>
          <w:rFonts w:ascii="Arial" w:hAnsi="Arial" w:cs="Arial"/>
          <w:color w:val="383E44"/>
          <w:sz w:val="21"/>
          <w:szCs w:val="21"/>
        </w:rPr>
        <w:t>оценки эффективности реализации программ развития национальных исследовательских университетов</w:t>
      </w:r>
      <w:proofErr w:type="gramEnd"/>
      <w:r>
        <w:rPr>
          <w:rFonts w:ascii="Arial" w:hAnsi="Arial" w:cs="Arial"/>
          <w:color w:val="383E44"/>
          <w:sz w:val="21"/>
          <w:szCs w:val="21"/>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6. Образовательная организация высшего образования по результатам </w:t>
      </w:r>
      <w:proofErr w:type="gramStart"/>
      <w:r>
        <w:rPr>
          <w:rFonts w:ascii="Arial" w:hAnsi="Arial" w:cs="Arial"/>
          <w:color w:val="383E44"/>
          <w:sz w:val="21"/>
          <w:szCs w:val="21"/>
        </w:rPr>
        <w:t>оценки эффективности реализации программ развития</w:t>
      </w:r>
      <w:proofErr w:type="gramEnd"/>
      <w:r>
        <w:rPr>
          <w:rFonts w:ascii="Arial" w:hAnsi="Arial" w:cs="Arial"/>
          <w:color w:val="383E44"/>
          <w:sz w:val="21"/>
          <w:szCs w:val="21"/>
        </w:rPr>
        <w:t xml:space="preserve"> может быть лишена Правительством Российской Федерации категории "национальный исследовательский университет".</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25. Устав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тип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учредитель или учредители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виды реализуемых образовательных программ с указанием уровня образования и (или) направленности;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4) структура и компетенция органов управления образовательной организации, порядок их формирования и сроки полномочий.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26. Управление образовательной организацией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Управление образовательной организацией осуществляется на основе сочетания принципов единоначалия и коллегиальности.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4. </w:t>
      </w:r>
      <w:proofErr w:type="gramStart"/>
      <w:r>
        <w:rPr>
          <w:rFonts w:ascii="Arial" w:hAnsi="Arial" w:cs="Arial"/>
          <w:color w:val="383E44"/>
          <w:sz w:val="21"/>
          <w:szCs w:val="21"/>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Pr>
          <w:rFonts w:ascii="Arial" w:hAnsi="Arial" w:cs="Arial"/>
          <w:color w:val="383E44"/>
          <w:sz w:val="21"/>
          <w:szCs w:val="21"/>
        </w:rPr>
        <w:t xml:space="preserve">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27. Структура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Образовательные организации самостоятельны в формировании своей структуры, если иное не установлено федеральными законами.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2. </w:t>
      </w:r>
      <w:proofErr w:type="gramStart"/>
      <w:r>
        <w:rPr>
          <w:rFonts w:ascii="Arial" w:hAnsi="Arial" w:cs="Arial"/>
          <w:color w:val="383E44"/>
          <w:sz w:val="21"/>
          <w:szCs w:val="21"/>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ascii="Arial" w:hAnsi="Arial" w:cs="Arial"/>
          <w:color w:val="383E44"/>
          <w:sz w:val="21"/>
          <w:szCs w:val="21"/>
        </w:rPr>
        <w:t xml:space="preserve">, </w:t>
      </w:r>
      <w:proofErr w:type="gramStart"/>
      <w:r>
        <w:rPr>
          <w:rFonts w:ascii="Arial" w:hAnsi="Arial" w:cs="Arial"/>
          <w:color w:val="383E44"/>
          <w:sz w:val="21"/>
          <w:szCs w:val="21"/>
        </w:rPr>
        <w:t xml:space="preserve">учебно-демонстрационные центры, учебные театры, </w:t>
      </w:r>
      <w:r>
        <w:rPr>
          <w:rFonts w:ascii="Arial" w:hAnsi="Arial" w:cs="Arial"/>
          <w:color w:val="383E44"/>
          <w:sz w:val="21"/>
          <w:szCs w:val="21"/>
        </w:rPr>
        <w:lastRenderedPageBreak/>
        <w:t>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3. </w:t>
      </w:r>
      <w:proofErr w:type="gramStart"/>
      <w:r>
        <w:rPr>
          <w:rFonts w:ascii="Arial" w:hAnsi="Arial" w:cs="Arial"/>
          <w:color w:val="383E44"/>
          <w:sz w:val="21"/>
          <w:szCs w:val="21"/>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8. </w:t>
      </w:r>
      <w:proofErr w:type="gramStart"/>
      <w:r>
        <w:rPr>
          <w:rFonts w:ascii="Arial" w:hAnsi="Arial" w:cs="Arial"/>
          <w:color w:val="383E44"/>
          <w:sz w:val="21"/>
          <w:szCs w:val="21"/>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Представительство образовательной организации открывается и закрывается образовательной организацией.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ascii="Arial" w:hAnsi="Arial" w:cs="Arial"/>
          <w:color w:val="383E44"/>
          <w:sz w:val="21"/>
          <w:szCs w:val="21"/>
        </w:rPr>
        <w:t>расположенных</w:t>
      </w:r>
      <w:proofErr w:type="gramEnd"/>
      <w:r>
        <w:rPr>
          <w:rFonts w:ascii="Arial" w:hAnsi="Arial" w:cs="Arial"/>
          <w:color w:val="383E44"/>
          <w:sz w:val="21"/>
          <w:szCs w:val="21"/>
        </w:rPr>
        <w:t xml:space="preserve"> на территории иностранного государства, осуществляется в соответствии с законодательством этого иностранного государства.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28. Компетенция, права, обязанности и ответственность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К компетенции образовательной организации в установленной сфере деятельности относятся: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установление штатного расписания, если иное не установлено нормативными правовыми актами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разработка и утверждение образовательных программ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8) прием </w:t>
      </w:r>
      <w:proofErr w:type="gramStart"/>
      <w:r>
        <w:rPr>
          <w:rFonts w:ascii="Arial" w:hAnsi="Arial" w:cs="Arial"/>
          <w:color w:val="383E44"/>
          <w:sz w:val="21"/>
          <w:szCs w:val="21"/>
        </w:rPr>
        <w:t>обучающихся</w:t>
      </w:r>
      <w:proofErr w:type="gramEnd"/>
      <w:r>
        <w:rPr>
          <w:rFonts w:ascii="Arial" w:hAnsi="Arial" w:cs="Arial"/>
          <w:color w:val="383E44"/>
          <w:sz w:val="21"/>
          <w:szCs w:val="21"/>
        </w:rPr>
        <w:t xml:space="preserve"> в образовательную организацию;</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11) индивидуальный учет результатов освоения </w:t>
      </w:r>
      <w:proofErr w:type="gramStart"/>
      <w:r>
        <w:rPr>
          <w:rFonts w:ascii="Arial" w:hAnsi="Arial" w:cs="Arial"/>
          <w:color w:val="383E44"/>
          <w:sz w:val="21"/>
          <w:szCs w:val="21"/>
        </w:rPr>
        <w:t>обучающимися</w:t>
      </w:r>
      <w:proofErr w:type="gramEnd"/>
      <w:r>
        <w:rPr>
          <w:rFonts w:ascii="Arial" w:hAnsi="Arial" w:cs="Arial"/>
          <w:color w:val="383E44"/>
          <w:sz w:val="21"/>
          <w:szCs w:val="21"/>
        </w:rPr>
        <w:t xml:space="preserve"> образовательных программ, а также хранение в архивах информации об этих результатах на бумажных и (или) электронных носителях;</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12) использование и совершенствование методов обучения и воспитания, образовательных технологий, электронного обучения;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lastRenderedPageBreak/>
        <w:t xml:space="preserve">13) проведение самообследования, обеспечение </w:t>
      </w:r>
      <w:proofErr w:type="gramStart"/>
      <w:r>
        <w:rPr>
          <w:rFonts w:ascii="Arial" w:hAnsi="Arial" w:cs="Arial"/>
          <w:color w:val="383E44"/>
          <w:sz w:val="21"/>
          <w:szCs w:val="21"/>
        </w:rPr>
        <w:t>функционирования внутренней системы оценки качества образования</w:t>
      </w:r>
      <w:proofErr w:type="gramEnd"/>
      <w:r>
        <w:rPr>
          <w:rFonts w:ascii="Arial" w:hAnsi="Arial" w:cs="Arial"/>
          <w:color w:val="383E44"/>
          <w:sz w:val="21"/>
          <w:szCs w:val="21"/>
        </w:rPr>
        <w:t>;</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14) обеспечение в образовательной организации, имеющей интернат, необходимых условий содержания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16) создание условий для занятия </w:t>
      </w:r>
      <w:proofErr w:type="gramStart"/>
      <w:r>
        <w:rPr>
          <w:rFonts w:ascii="Arial" w:hAnsi="Arial" w:cs="Arial"/>
          <w:color w:val="383E44"/>
          <w:sz w:val="21"/>
          <w:szCs w:val="21"/>
        </w:rPr>
        <w:t>обучающимися</w:t>
      </w:r>
      <w:proofErr w:type="gramEnd"/>
      <w:r>
        <w:rPr>
          <w:rFonts w:ascii="Arial" w:hAnsi="Arial" w:cs="Arial"/>
          <w:color w:val="383E44"/>
          <w:sz w:val="21"/>
          <w:szCs w:val="21"/>
        </w:rPr>
        <w:t xml:space="preserve"> физической культурой и спортом;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17) приобретение или изготовление бланков документов об образовании и (или) о квалификации;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20) организация научно-методической работы, в том числе организация и проведение научных и методических конференций, семинаров;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21) обеспечение создания и ведения официального сайта образовательной организации в сети "Интернет";</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22) иные вопросы в соответствии с законодательством Российской Федерации.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ascii="Arial" w:hAnsi="Arial" w:cs="Arial"/>
          <w:color w:val="383E44"/>
          <w:sz w:val="21"/>
          <w:szCs w:val="21"/>
        </w:rPr>
        <w:t>оздоровления</w:t>
      </w:r>
      <w:proofErr w:type="gramEnd"/>
      <w:r>
        <w:rPr>
          <w:rFonts w:ascii="Arial" w:hAnsi="Arial" w:cs="Arial"/>
          <w:color w:val="383E44"/>
          <w:sz w:val="21"/>
          <w:szCs w:val="21"/>
        </w:rPr>
        <w:t xml:space="preserve"> обучающихся в каникулярное время (с круглосуточным или дневным пребыванием).</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7. </w:t>
      </w:r>
      <w:proofErr w:type="gramStart"/>
      <w:r>
        <w:rPr>
          <w:rFonts w:ascii="Arial" w:hAnsi="Arial" w:cs="Arial"/>
          <w:color w:val="383E44"/>
          <w:sz w:val="21"/>
          <w:szCs w:val="21"/>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w:t>
      </w:r>
      <w:r>
        <w:rPr>
          <w:rFonts w:ascii="Arial" w:hAnsi="Arial" w:cs="Arial"/>
          <w:color w:val="383E44"/>
          <w:sz w:val="21"/>
          <w:szCs w:val="21"/>
        </w:rPr>
        <w:lastRenderedPageBreak/>
        <w:t>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Arial" w:hAnsi="Arial" w:cs="Arial"/>
          <w:color w:val="383E44"/>
          <w:sz w:val="21"/>
          <w:szCs w:val="21"/>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61CC5" w:rsidRDefault="00F61CC5" w:rsidP="00F61CC5">
      <w:pPr>
        <w:pStyle w:val="a3"/>
        <w:shd w:val="clear" w:color="auto" w:fill="FFFFFF"/>
        <w:spacing w:before="0" w:beforeAutospacing="0" w:after="0" w:afterAutospacing="0" w:line="294" w:lineRule="atLeast"/>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Статья 29. Информационная открытость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Arial" w:hAnsi="Arial" w:cs="Arial"/>
          <w:color w:val="383E44"/>
          <w:sz w:val="21"/>
          <w:szCs w:val="21"/>
        </w:rPr>
        <w:t>к</w:t>
      </w:r>
      <w:proofErr w:type="gramEnd"/>
      <w:r>
        <w:rPr>
          <w:rFonts w:ascii="Arial" w:hAnsi="Arial" w:cs="Arial"/>
          <w:color w:val="383E44"/>
          <w:sz w:val="21"/>
          <w:szCs w:val="21"/>
        </w:rPr>
        <w:t xml:space="preserve"> </w:t>
      </w:r>
      <w:proofErr w:type="gramStart"/>
      <w:r>
        <w:rPr>
          <w:rFonts w:ascii="Arial" w:hAnsi="Arial" w:cs="Arial"/>
          <w:color w:val="383E44"/>
          <w:sz w:val="21"/>
          <w:szCs w:val="21"/>
        </w:rPr>
        <w:t>таким</w:t>
      </w:r>
      <w:proofErr w:type="gramEnd"/>
      <w:r>
        <w:rPr>
          <w:rFonts w:ascii="Arial" w:hAnsi="Arial" w:cs="Arial"/>
          <w:color w:val="383E44"/>
          <w:sz w:val="21"/>
          <w:szCs w:val="21"/>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Образовательные организации обеспечивают открытость и доступность:</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1) информации: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Arial" w:hAnsi="Arial" w:cs="Arial"/>
          <w:color w:val="383E44"/>
          <w:sz w:val="21"/>
          <w:szCs w:val="21"/>
        </w:rPr>
        <w:t>ии и ее</w:t>
      </w:r>
      <w:proofErr w:type="gramEnd"/>
      <w:r>
        <w:rPr>
          <w:rFonts w:ascii="Arial" w:hAnsi="Arial" w:cs="Arial"/>
          <w:color w:val="383E44"/>
          <w:sz w:val="21"/>
          <w:szCs w:val="21"/>
        </w:rPr>
        <w:t xml:space="preserve"> филиалов (при наличии), режиме, графике работы, контактных телефонах и об адресах электронной почты;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б) о структуре и об органах управления образовательной организацией;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д) о языках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е) о федеральных государственных образовательных стандартах, об образовательных стандартах (при их наличии);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з) о персональном составе педагогических работников с указанием уровня образования, квалификации и опыта работы;</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ascii="Arial" w:hAnsi="Arial" w:cs="Arial"/>
          <w:color w:val="383E44"/>
          <w:sz w:val="21"/>
          <w:szCs w:val="21"/>
        </w:rPr>
        <w:t xml:space="preserve"> всем вступительным испытаниям, а также о результатах перевода, восстановления и отчисления;</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 xml:space="preserve">н) о наличии и об условиях предоставления </w:t>
      </w:r>
      <w:proofErr w:type="gramStart"/>
      <w:r>
        <w:rPr>
          <w:rFonts w:ascii="Arial" w:hAnsi="Arial" w:cs="Arial"/>
          <w:color w:val="383E44"/>
          <w:sz w:val="21"/>
          <w:szCs w:val="21"/>
        </w:rPr>
        <w:t>обучающимся</w:t>
      </w:r>
      <w:proofErr w:type="gramEnd"/>
      <w:r>
        <w:rPr>
          <w:rFonts w:ascii="Arial" w:hAnsi="Arial" w:cs="Arial"/>
          <w:color w:val="383E44"/>
          <w:sz w:val="21"/>
          <w:szCs w:val="21"/>
        </w:rPr>
        <w:t xml:space="preserve"> стипендий, мер социальной поддержки;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р) о поступлении финансовых и материальных средств и об их расходовании по итогам финансового года;</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с) о трудоустройстве выпускников;</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2) копий:</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а) устава образовательной организации;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б) лицензии на осуществление образовательной деятельности (с приложениями);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в) свидетельства о государственной аккредитации (с приложениями);</w:t>
      </w:r>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proofErr w:type="gramStart"/>
      <w:r>
        <w:rPr>
          <w:rFonts w:ascii="Arial" w:hAnsi="Arial" w:cs="Arial"/>
          <w:color w:val="383E44"/>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F61CC5" w:rsidRDefault="00F61CC5" w:rsidP="00F61CC5">
      <w:pPr>
        <w:pStyle w:val="a3"/>
        <w:shd w:val="clear" w:color="auto" w:fill="FFFFFF"/>
        <w:spacing w:before="0" w:beforeAutospacing="0" w:after="312" w:afterAutospacing="0" w:line="294" w:lineRule="atLeast"/>
        <w:textAlignment w:val="baseline"/>
        <w:rPr>
          <w:rFonts w:ascii="Arial" w:hAnsi="Arial" w:cs="Arial"/>
          <w:color w:val="383E44"/>
          <w:sz w:val="21"/>
          <w:szCs w:val="21"/>
        </w:rPr>
      </w:pPr>
      <w:r>
        <w:rPr>
          <w:rFonts w:ascii="Arial" w:hAnsi="Arial" w:cs="Arial"/>
          <w:color w:val="383E44"/>
          <w:sz w:val="21"/>
          <w:szCs w:val="21"/>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E2B3A" w:rsidRDefault="00FE2B3A"/>
    <w:sectPr w:rsidR="00FE2B3A" w:rsidSect="00F61CC5">
      <w:pgSz w:w="11906" w:h="16838"/>
      <w:pgMar w:top="142"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61CC5"/>
    <w:rsid w:val="00F61CC5"/>
    <w:rsid w:val="00FE2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C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25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16307</Words>
  <Characters>92956</Characters>
  <Application>Microsoft Office Word</Application>
  <DocSecurity>0</DocSecurity>
  <Lines>774</Lines>
  <Paragraphs>218</Paragraphs>
  <ScaleCrop>false</ScaleCrop>
  <Company>SPecialiST RePack</Company>
  <LinksUpToDate>false</LinksUpToDate>
  <CharactersWithSpaces>109045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2015-01-14T11:10:00Z</dcterms:created>
  <dcterms:modified xsi:type="dcterms:W3CDTF">2015-01-14T11:10:00Z</dcterms:modified>
</cp:coreProperties>
</file>